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801" w:rsidRDefault="00A378BF" w:rsidP="00DC2801">
      <w:pPr>
        <w:jc w:val="both"/>
        <w:rPr>
          <w:rFonts w:ascii="Times New Roman" w:hAnsi="Times New Roman" w:cs="Times New Roman"/>
          <w:b/>
          <w:bCs/>
          <w:sz w:val="28"/>
          <w:szCs w:val="28"/>
        </w:rPr>
      </w:pPr>
      <w:r w:rsidRPr="00560CB9">
        <w:rPr>
          <w:rFonts w:ascii="Times New Roman" w:hAnsi="Times New Roman" w:cs="Times New Roman"/>
          <w:b/>
          <w:bCs/>
          <w:sz w:val="28"/>
          <w:szCs w:val="28"/>
        </w:rPr>
        <w:t>I.</w:t>
      </w:r>
      <w:r w:rsidR="00FD4399">
        <w:rPr>
          <w:rFonts w:ascii="Times New Roman" w:hAnsi="Times New Roman" w:cs="Times New Roman"/>
          <w:b/>
          <w:bCs/>
          <w:sz w:val="28"/>
          <w:szCs w:val="28"/>
        </w:rPr>
        <w:t>1</w:t>
      </w:r>
      <w:r w:rsidRPr="00560CB9">
        <w:rPr>
          <w:rFonts w:ascii="Times New Roman" w:hAnsi="Times New Roman" w:cs="Times New Roman"/>
          <w:b/>
          <w:bCs/>
          <w:sz w:val="28"/>
          <w:szCs w:val="28"/>
        </w:rPr>
        <w:t xml:space="preserve"> Introduction</w:t>
      </w:r>
      <w:r w:rsidR="001044F1">
        <w:rPr>
          <w:rFonts w:ascii="Times New Roman" w:hAnsi="Times New Roman" w:cs="Times New Roman"/>
          <w:b/>
          <w:bCs/>
          <w:sz w:val="28"/>
          <w:szCs w:val="28"/>
        </w:rPr>
        <w:t> :</w:t>
      </w:r>
    </w:p>
    <w:p w:rsidR="006046B4" w:rsidRPr="00DC2801" w:rsidRDefault="00DC2801" w:rsidP="00204B02">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451018" w:rsidRPr="00560CB9">
        <w:rPr>
          <w:rFonts w:ascii="Times New Roman" w:hAnsi="Times New Roman" w:cs="Times New Roman"/>
          <w:sz w:val="28"/>
          <w:szCs w:val="28"/>
        </w:rPr>
        <w:t xml:space="preserve"> </w:t>
      </w:r>
      <w:r w:rsidR="006046B4" w:rsidRPr="006046B4">
        <w:rPr>
          <w:rFonts w:ascii="Times New Roman" w:hAnsi="Times New Roman" w:cs="Times New Roman"/>
          <w:sz w:val="24"/>
          <w:szCs w:val="24"/>
        </w:rPr>
        <w:t>Le modèle d’un système est une représentation de son comportement à l’aide de laquelle le</w:t>
      </w:r>
      <w:r w:rsidR="006046B4">
        <w:rPr>
          <w:rFonts w:ascii="Times New Roman" w:hAnsi="Times New Roman" w:cs="Times New Roman"/>
          <w:sz w:val="24"/>
          <w:szCs w:val="24"/>
        </w:rPr>
        <w:t xml:space="preserve"> </w:t>
      </w:r>
      <w:r w:rsidR="006046B4" w:rsidRPr="006046B4">
        <w:rPr>
          <w:rFonts w:ascii="Times New Roman" w:hAnsi="Times New Roman" w:cs="Times New Roman"/>
          <w:sz w:val="24"/>
          <w:szCs w:val="24"/>
        </w:rPr>
        <w:t>simulateur comprend et procède à des calculs. Il y a différentes façons de modéliser le</w:t>
      </w:r>
      <w:r w:rsidR="006046B4">
        <w:rPr>
          <w:rFonts w:ascii="Times New Roman" w:hAnsi="Times New Roman" w:cs="Times New Roman"/>
          <w:sz w:val="24"/>
          <w:szCs w:val="24"/>
        </w:rPr>
        <w:t xml:space="preserve"> </w:t>
      </w:r>
      <w:r w:rsidR="006046B4" w:rsidRPr="006046B4">
        <w:rPr>
          <w:rFonts w:ascii="Times New Roman" w:hAnsi="Times New Roman" w:cs="Times New Roman"/>
          <w:sz w:val="24"/>
          <w:szCs w:val="24"/>
        </w:rPr>
        <w:t>comportement d’un système. Le modèle peut être à temps discret ou à temps continu ou les deux</w:t>
      </w:r>
      <w:r w:rsidR="006046B4">
        <w:rPr>
          <w:rFonts w:ascii="Times New Roman" w:hAnsi="Times New Roman" w:cs="Times New Roman"/>
          <w:sz w:val="24"/>
          <w:szCs w:val="24"/>
        </w:rPr>
        <w:t xml:space="preserve"> </w:t>
      </w:r>
      <w:r w:rsidR="006046B4" w:rsidRPr="006046B4">
        <w:rPr>
          <w:rFonts w:ascii="Times New Roman" w:hAnsi="Times New Roman" w:cs="Times New Roman"/>
          <w:sz w:val="24"/>
          <w:szCs w:val="24"/>
        </w:rPr>
        <w:t>en même temps. De plus, ce comportement doit être com</w:t>
      </w:r>
      <w:r w:rsidR="005B05C5">
        <w:rPr>
          <w:rFonts w:ascii="Times New Roman" w:hAnsi="Times New Roman" w:cs="Times New Roman"/>
          <w:sz w:val="24"/>
          <w:szCs w:val="24"/>
        </w:rPr>
        <w:t>préhensible par le simulateur [3</w:t>
      </w:r>
      <w:r w:rsidR="006046B4" w:rsidRPr="006046B4">
        <w:rPr>
          <w:rFonts w:ascii="Times New Roman" w:hAnsi="Times New Roman" w:cs="Times New Roman"/>
          <w:sz w:val="24"/>
          <w:szCs w:val="24"/>
        </w:rPr>
        <w:t>].</w:t>
      </w:r>
    </w:p>
    <w:p w:rsidR="006046B4" w:rsidRDefault="006046B4" w:rsidP="00204B02">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6046B4">
        <w:rPr>
          <w:rFonts w:ascii="Times New Roman" w:hAnsi="Times New Roman" w:cs="Times New Roman"/>
          <w:sz w:val="24"/>
          <w:szCs w:val="24"/>
        </w:rPr>
        <w:t>En plus du simulateur de circuits SPICE, il est apparu sur le marché international un langage de</w:t>
      </w:r>
      <w:r>
        <w:rPr>
          <w:rFonts w:ascii="Times New Roman" w:hAnsi="Times New Roman" w:cs="Times New Roman"/>
          <w:sz w:val="24"/>
          <w:szCs w:val="24"/>
        </w:rPr>
        <w:t xml:space="preserve"> </w:t>
      </w:r>
      <w:r w:rsidRPr="006046B4">
        <w:rPr>
          <w:rFonts w:ascii="Times New Roman" w:hAnsi="Times New Roman" w:cs="Times New Roman"/>
          <w:sz w:val="24"/>
          <w:szCs w:val="24"/>
        </w:rPr>
        <w:t>description matérielle : le VHDL-AMS qui répond à des besoins analogiques, numériques et</w:t>
      </w:r>
      <w:r>
        <w:rPr>
          <w:rFonts w:ascii="Times New Roman" w:hAnsi="Times New Roman" w:cs="Times New Roman"/>
          <w:sz w:val="24"/>
          <w:szCs w:val="24"/>
        </w:rPr>
        <w:t xml:space="preserve"> </w:t>
      </w:r>
      <w:r w:rsidRPr="006046B4">
        <w:rPr>
          <w:rFonts w:ascii="Times New Roman" w:hAnsi="Times New Roman" w:cs="Times New Roman"/>
          <w:sz w:val="24"/>
          <w:szCs w:val="24"/>
        </w:rPr>
        <w:t>mixtes.</w:t>
      </w:r>
    </w:p>
    <w:p w:rsidR="005743A5" w:rsidRPr="001866DC" w:rsidRDefault="00451018" w:rsidP="00204B02">
      <w:pPr>
        <w:spacing w:line="360" w:lineRule="auto"/>
        <w:jc w:val="both"/>
        <w:rPr>
          <w:rFonts w:ascii="Times New Roman" w:hAnsi="Times New Roman" w:cs="Times New Roman"/>
          <w:sz w:val="24"/>
          <w:szCs w:val="24"/>
        </w:rPr>
      </w:pPr>
      <w:r w:rsidRPr="001866DC">
        <w:rPr>
          <w:rFonts w:ascii="Times New Roman" w:hAnsi="Times New Roman" w:cs="Times New Roman"/>
          <w:sz w:val="24"/>
          <w:szCs w:val="24"/>
        </w:rPr>
        <w:t xml:space="preserve">    </w:t>
      </w:r>
      <w:r w:rsidR="00364FF3" w:rsidRPr="001866DC">
        <w:rPr>
          <w:rFonts w:ascii="Times New Roman" w:hAnsi="Times New Roman" w:cs="Times New Roman"/>
          <w:sz w:val="24"/>
          <w:szCs w:val="24"/>
        </w:rPr>
        <w:t>Dans ce chapitre, nous</w:t>
      </w:r>
      <w:r w:rsidR="006046B4">
        <w:rPr>
          <w:rFonts w:ascii="Times New Roman" w:hAnsi="Times New Roman" w:cs="Times New Roman"/>
          <w:sz w:val="24"/>
          <w:szCs w:val="24"/>
        </w:rPr>
        <w:t xml:space="preserve"> allons commencer par présenter</w:t>
      </w:r>
      <w:r w:rsidR="006046B4" w:rsidRPr="006046B4">
        <w:rPr>
          <w:rFonts w:ascii="Times New Roman" w:hAnsi="Times New Roman" w:cs="Times New Roman"/>
          <w:sz w:val="24"/>
          <w:szCs w:val="24"/>
        </w:rPr>
        <w:t xml:space="preserve"> une initiation détaillée au langage VHDL-AMS. Une</w:t>
      </w:r>
      <w:r w:rsidR="006046B4">
        <w:rPr>
          <w:rFonts w:ascii="Times New Roman" w:hAnsi="Times New Roman" w:cs="Times New Roman"/>
          <w:sz w:val="24"/>
          <w:szCs w:val="24"/>
        </w:rPr>
        <w:t xml:space="preserve"> </w:t>
      </w:r>
      <w:r w:rsidR="006046B4" w:rsidRPr="006046B4">
        <w:rPr>
          <w:rFonts w:ascii="Times New Roman" w:hAnsi="Times New Roman" w:cs="Times New Roman"/>
          <w:sz w:val="24"/>
          <w:szCs w:val="24"/>
        </w:rPr>
        <w:t>méthode de modélisation par le biais de ce langage est présentée</w:t>
      </w:r>
    </w:p>
    <w:p w:rsidR="00B10B3E" w:rsidRPr="00560CB9" w:rsidRDefault="00FD4399" w:rsidP="00BE3E5A">
      <w:pPr>
        <w:jc w:val="both"/>
        <w:rPr>
          <w:rFonts w:ascii="Times New Roman" w:hAnsi="Times New Roman" w:cs="Times New Roman"/>
          <w:b/>
          <w:bCs/>
          <w:sz w:val="28"/>
          <w:szCs w:val="28"/>
        </w:rPr>
      </w:pPr>
      <w:r>
        <w:rPr>
          <w:rFonts w:ascii="Times New Roman" w:hAnsi="Times New Roman" w:cs="Times New Roman"/>
          <w:b/>
          <w:bCs/>
          <w:sz w:val="28"/>
          <w:szCs w:val="28"/>
        </w:rPr>
        <w:t>I.2</w:t>
      </w:r>
      <w:r w:rsidR="00B10B3E" w:rsidRPr="00560CB9">
        <w:rPr>
          <w:rFonts w:ascii="Times New Roman" w:hAnsi="Times New Roman" w:cs="Times New Roman"/>
          <w:b/>
          <w:bCs/>
          <w:sz w:val="28"/>
          <w:szCs w:val="28"/>
        </w:rPr>
        <w:t xml:space="preserve"> Simulation des circuits électroniques analogiques</w:t>
      </w:r>
      <w:r w:rsidR="001044F1">
        <w:rPr>
          <w:rFonts w:ascii="Times New Roman" w:hAnsi="Times New Roman" w:cs="Times New Roman"/>
          <w:b/>
          <w:bCs/>
          <w:sz w:val="28"/>
          <w:szCs w:val="28"/>
        </w:rPr>
        <w:t> :</w:t>
      </w:r>
      <w:r w:rsidR="00B10B3E" w:rsidRPr="00560CB9">
        <w:rPr>
          <w:rFonts w:ascii="Times New Roman" w:hAnsi="Times New Roman" w:cs="Times New Roman"/>
          <w:b/>
          <w:bCs/>
          <w:sz w:val="28"/>
          <w:szCs w:val="28"/>
        </w:rPr>
        <w:t xml:space="preserve"> </w:t>
      </w:r>
    </w:p>
    <w:p w:rsidR="00B10B3E" w:rsidRPr="001866DC" w:rsidRDefault="00451018" w:rsidP="00DC2801">
      <w:pPr>
        <w:spacing w:line="360" w:lineRule="auto"/>
        <w:jc w:val="both"/>
        <w:rPr>
          <w:rFonts w:ascii="Times New Roman" w:hAnsi="Times New Roman" w:cs="Times New Roman"/>
          <w:sz w:val="24"/>
          <w:szCs w:val="24"/>
        </w:rPr>
      </w:pPr>
      <w:r w:rsidRPr="001866DC">
        <w:rPr>
          <w:rFonts w:ascii="Times New Roman" w:hAnsi="Times New Roman" w:cs="Times New Roman"/>
          <w:sz w:val="24"/>
          <w:szCs w:val="24"/>
        </w:rPr>
        <w:t xml:space="preserve">    </w:t>
      </w:r>
      <w:r w:rsidR="00B10B3E" w:rsidRPr="001866DC">
        <w:rPr>
          <w:rFonts w:ascii="Times New Roman" w:hAnsi="Times New Roman" w:cs="Times New Roman"/>
          <w:sz w:val="24"/>
          <w:szCs w:val="24"/>
        </w:rPr>
        <w:t>Simuler un circuit à l’aide d’un programme de CAO revient donc à remplacer son étude sur maquette par une étude sur ordinateur. Ceci implique que l’on puisse schématiser le système ou ses éléments par des modèles les plus proches possibles de la réalité. Il faut ensuite formuler les équations du système, puis les résoudre par des moyens analytiques ou numériques.</w:t>
      </w:r>
    </w:p>
    <w:p w:rsidR="003D6646" w:rsidRPr="001044F1" w:rsidRDefault="00FD4399" w:rsidP="00DC2801">
      <w:pPr>
        <w:spacing w:line="360" w:lineRule="auto"/>
        <w:jc w:val="both"/>
        <w:rPr>
          <w:rFonts w:ascii="Times New Roman" w:hAnsi="Times New Roman" w:cs="Times New Roman"/>
          <w:b/>
          <w:bCs/>
          <w:sz w:val="24"/>
          <w:szCs w:val="24"/>
        </w:rPr>
      </w:pPr>
      <w:r w:rsidRPr="001044F1">
        <w:rPr>
          <w:rFonts w:ascii="Times New Roman" w:hAnsi="Times New Roman" w:cs="Times New Roman"/>
          <w:b/>
          <w:bCs/>
          <w:sz w:val="24"/>
          <w:szCs w:val="24"/>
        </w:rPr>
        <w:t>I.2</w:t>
      </w:r>
      <w:r w:rsidR="003D6646" w:rsidRPr="001044F1">
        <w:rPr>
          <w:rFonts w:ascii="Times New Roman" w:hAnsi="Times New Roman" w:cs="Times New Roman"/>
          <w:b/>
          <w:bCs/>
          <w:sz w:val="24"/>
          <w:szCs w:val="24"/>
        </w:rPr>
        <w:t>.1 Formulation des équations pour simuler un circuit</w:t>
      </w:r>
      <w:r w:rsidR="001044F1">
        <w:rPr>
          <w:rFonts w:ascii="Times New Roman" w:hAnsi="Times New Roman" w:cs="Times New Roman"/>
          <w:b/>
          <w:bCs/>
          <w:sz w:val="24"/>
          <w:szCs w:val="24"/>
        </w:rPr>
        <w:t> :</w:t>
      </w:r>
      <w:r w:rsidR="003D6646" w:rsidRPr="001044F1">
        <w:rPr>
          <w:rFonts w:ascii="Times New Roman" w:hAnsi="Times New Roman" w:cs="Times New Roman"/>
          <w:b/>
          <w:bCs/>
          <w:sz w:val="24"/>
          <w:szCs w:val="24"/>
        </w:rPr>
        <w:t xml:space="preserve">  </w:t>
      </w:r>
    </w:p>
    <w:p w:rsidR="00B10B3E" w:rsidRPr="001866DC" w:rsidRDefault="00451018" w:rsidP="00DC2801">
      <w:pPr>
        <w:spacing w:line="360" w:lineRule="auto"/>
        <w:jc w:val="both"/>
        <w:rPr>
          <w:rFonts w:ascii="Times New Roman" w:hAnsi="Times New Roman" w:cs="Times New Roman"/>
          <w:sz w:val="24"/>
          <w:szCs w:val="24"/>
        </w:rPr>
      </w:pPr>
      <w:r w:rsidRPr="00560CB9">
        <w:rPr>
          <w:rFonts w:ascii="Times New Roman" w:hAnsi="Times New Roman" w:cs="Times New Roman"/>
          <w:sz w:val="28"/>
          <w:szCs w:val="28"/>
        </w:rPr>
        <w:t xml:space="preserve">   </w:t>
      </w:r>
      <w:r w:rsidR="003D6646" w:rsidRPr="001866DC">
        <w:rPr>
          <w:rFonts w:ascii="Times New Roman" w:hAnsi="Times New Roman" w:cs="Times New Roman"/>
          <w:sz w:val="24"/>
          <w:szCs w:val="24"/>
        </w:rPr>
        <w:t xml:space="preserve">Les variables électriques inconnues dans un réseau sont les tensions des nœuds, les courants de branches, et les énergies stockées par les éléments réactifs. Les équations résolues par le programme d’analyse sont formulées à partir de la description réseau. En fait, toute méthode de mise en équation revient à déterminer le système </w:t>
      </w:r>
      <w:r w:rsidR="00BE3E5A" w:rsidRPr="001866DC">
        <w:rPr>
          <w:rFonts w:ascii="Times New Roman" w:hAnsi="Times New Roman" w:cs="Times New Roman"/>
          <w:sz w:val="24"/>
          <w:szCs w:val="24"/>
        </w:rPr>
        <w:t>algèbre</w:t>
      </w:r>
      <w:r w:rsidR="003D6646" w:rsidRPr="001866DC">
        <w:rPr>
          <w:rFonts w:ascii="Times New Roman" w:hAnsi="Times New Roman" w:cs="Times New Roman"/>
          <w:sz w:val="24"/>
          <w:szCs w:val="24"/>
        </w:rPr>
        <w:t>-différentiel des variables électriques, déduit des lois élémentaires d’Ohm  et de Kirchhoff.</w:t>
      </w:r>
    </w:p>
    <w:p w:rsidR="003D6646" w:rsidRPr="001044F1" w:rsidRDefault="00FD4399" w:rsidP="00DC2801">
      <w:pPr>
        <w:spacing w:line="360" w:lineRule="auto"/>
        <w:jc w:val="both"/>
        <w:rPr>
          <w:rFonts w:ascii="Times New Roman" w:hAnsi="Times New Roman" w:cs="Times New Roman"/>
          <w:b/>
          <w:bCs/>
          <w:sz w:val="24"/>
          <w:szCs w:val="24"/>
        </w:rPr>
      </w:pPr>
      <w:r w:rsidRPr="001044F1">
        <w:rPr>
          <w:rFonts w:ascii="Times New Roman" w:hAnsi="Times New Roman" w:cs="Times New Roman"/>
          <w:b/>
          <w:bCs/>
          <w:sz w:val="24"/>
          <w:szCs w:val="24"/>
        </w:rPr>
        <w:t>I.2</w:t>
      </w:r>
      <w:r w:rsidR="003D6646" w:rsidRPr="001044F1">
        <w:rPr>
          <w:rFonts w:ascii="Times New Roman" w:hAnsi="Times New Roman" w:cs="Times New Roman"/>
          <w:b/>
          <w:bCs/>
          <w:sz w:val="24"/>
          <w:szCs w:val="24"/>
        </w:rPr>
        <w:t>.2 Résolution des équations d’un circuit</w:t>
      </w:r>
      <w:r w:rsidR="001044F1">
        <w:rPr>
          <w:rFonts w:ascii="Times New Roman" w:hAnsi="Times New Roman" w:cs="Times New Roman"/>
          <w:b/>
          <w:bCs/>
          <w:sz w:val="24"/>
          <w:szCs w:val="24"/>
        </w:rPr>
        <w:t> :</w:t>
      </w:r>
      <w:r w:rsidR="003D6646" w:rsidRPr="001044F1">
        <w:rPr>
          <w:rFonts w:ascii="Times New Roman" w:hAnsi="Times New Roman" w:cs="Times New Roman"/>
          <w:b/>
          <w:bCs/>
          <w:sz w:val="24"/>
          <w:szCs w:val="24"/>
        </w:rPr>
        <w:t xml:space="preserve"> </w:t>
      </w:r>
    </w:p>
    <w:p w:rsidR="003D6646" w:rsidRPr="001866DC" w:rsidRDefault="00451018" w:rsidP="00DC2801">
      <w:pPr>
        <w:spacing w:line="360" w:lineRule="auto"/>
        <w:jc w:val="both"/>
        <w:rPr>
          <w:rFonts w:ascii="Times New Roman" w:hAnsi="Times New Roman" w:cs="Times New Roman"/>
          <w:sz w:val="24"/>
          <w:szCs w:val="24"/>
        </w:rPr>
      </w:pPr>
      <w:r w:rsidRPr="001866DC">
        <w:rPr>
          <w:rFonts w:ascii="Times New Roman" w:hAnsi="Times New Roman" w:cs="Times New Roman"/>
          <w:sz w:val="24"/>
          <w:szCs w:val="24"/>
        </w:rPr>
        <w:t xml:space="preserve">   </w:t>
      </w:r>
      <w:r w:rsidR="003D6646" w:rsidRPr="001866DC">
        <w:rPr>
          <w:rFonts w:ascii="Times New Roman" w:hAnsi="Times New Roman" w:cs="Times New Roman"/>
          <w:sz w:val="24"/>
          <w:szCs w:val="24"/>
        </w:rPr>
        <w:t xml:space="preserve">Les méthodes de résolution des équations d’un circuit analogique sont subdivisées en trois niveaux : </w:t>
      </w:r>
    </w:p>
    <w:p w:rsidR="003D6646" w:rsidRPr="001866DC" w:rsidRDefault="003D6646" w:rsidP="00DC2801">
      <w:pPr>
        <w:spacing w:line="360" w:lineRule="auto"/>
        <w:jc w:val="both"/>
        <w:rPr>
          <w:rFonts w:ascii="Times New Roman" w:hAnsi="Times New Roman" w:cs="Times New Roman"/>
          <w:sz w:val="24"/>
          <w:szCs w:val="24"/>
        </w:rPr>
      </w:pPr>
      <w:r w:rsidRPr="001866DC">
        <w:rPr>
          <w:rFonts w:ascii="Times New Roman" w:hAnsi="Times New Roman" w:cs="Times New Roman"/>
          <w:sz w:val="24"/>
          <w:szCs w:val="24"/>
        </w:rPr>
        <w:t xml:space="preserve">1- Analyse d’un circuit linéaire en régime statique. </w:t>
      </w:r>
    </w:p>
    <w:p w:rsidR="003D6646" w:rsidRPr="001866DC" w:rsidRDefault="003D6646" w:rsidP="00DC2801">
      <w:pPr>
        <w:spacing w:line="360" w:lineRule="auto"/>
        <w:jc w:val="both"/>
        <w:rPr>
          <w:rFonts w:ascii="Times New Roman" w:hAnsi="Times New Roman" w:cs="Times New Roman"/>
          <w:sz w:val="24"/>
          <w:szCs w:val="24"/>
        </w:rPr>
      </w:pPr>
      <w:r w:rsidRPr="001866DC">
        <w:rPr>
          <w:rFonts w:ascii="Times New Roman" w:hAnsi="Times New Roman" w:cs="Times New Roman"/>
          <w:sz w:val="24"/>
          <w:szCs w:val="24"/>
        </w:rPr>
        <w:t xml:space="preserve">2- Analyse d’un circuit non-linéaire en </w:t>
      </w:r>
      <w:r w:rsidR="00BE3E5A" w:rsidRPr="001866DC">
        <w:rPr>
          <w:rFonts w:ascii="Times New Roman" w:hAnsi="Times New Roman" w:cs="Times New Roman"/>
          <w:sz w:val="24"/>
          <w:szCs w:val="24"/>
        </w:rPr>
        <w:t>lin arisant</w:t>
      </w:r>
      <w:r w:rsidR="00F2590C" w:rsidRPr="001866DC">
        <w:rPr>
          <w:rFonts w:ascii="Times New Roman" w:hAnsi="Times New Roman" w:cs="Times New Roman"/>
          <w:sz w:val="24"/>
          <w:szCs w:val="24"/>
        </w:rPr>
        <w:t xml:space="preserve"> </w:t>
      </w:r>
      <w:r w:rsidRPr="001866DC">
        <w:rPr>
          <w:rFonts w:ascii="Times New Roman" w:hAnsi="Times New Roman" w:cs="Times New Roman"/>
          <w:sz w:val="24"/>
          <w:szCs w:val="24"/>
        </w:rPr>
        <w:t xml:space="preserve"> le circuit et en utilisant l’analyse du circuit linéaire en régime statique.</w:t>
      </w:r>
    </w:p>
    <w:p w:rsidR="00F2590C" w:rsidRPr="001866DC" w:rsidRDefault="00F2590C" w:rsidP="00DC2801">
      <w:pPr>
        <w:spacing w:line="360" w:lineRule="auto"/>
        <w:jc w:val="both"/>
        <w:rPr>
          <w:rFonts w:ascii="Times New Roman" w:hAnsi="Times New Roman" w:cs="Times New Roman"/>
          <w:sz w:val="24"/>
          <w:szCs w:val="24"/>
        </w:rPr>
      </w:pPr>
      <w:r w:rsidRPr="001866DC">
        <w:rPr>
          <w:rFonts w:ascii="Times New Roman" w:hAnsi="Times New Roman" w:cs="Times New Roman"/>
          <w:sz w:val="24"/>
          <w:szCs w:val="24"/>
        </w:rPr>
        <w:t>3- Analyse d’un circuit en régime dynamique en convertissant le circuit considéré en un circuit i</w:t>
      </w:r>
      <w:r w:rsidR="00D52FBA" w:rsidRPr="001866DC">
        <w:rPr>
          <w:rFonts w:ascii="Times New Roman" w:hAnsi="Times New Roman" w:cs="Times New Roman"/>
          <w:sz w:val="24"/>
          <w:szCs w:val="24"/>
        </w:rPr>
        <w:t>ndépendant du temps.</w:t>
      </w:r>
    </w:p>
    <w:p w:rsidR="00F2590C" w:rsidRPr="001866DC" w:rsidRDefault="00451018" w:rsidP="00DC2801">
      <w:pPr>
        <w:spacing w:line="360" w:lineRule="auto"/>
        <w:jc w:val="both"/>
        <w:rPr>
          <w:rFonts w:ascii="Times New Roman" w:hAnsi="Times New Roman" w:cs="Times New Roman"/>
          <w:sz w:val="24"/>
          <w:szCs w:val="24"/>
        </w:rPr>
      </w:pPr>
      <w:r w:rsidRPr="001866DC">
        <w:rPr>
          <w:rFonts w:ascii="Times New Roman" w:hAnsi="Times New Roman" w:cs="Times New Roman"/>
          <w:sz w:val="24"/>
          <w:szCs w:val="24"/>
        </w:rPr>
        <w:lastRenderedPageBreak/>
        <w:t xml:space="preserve">    </w:t>
      </w:r>
      <w:r w:rsidR="00F2590C" w:rsidRPr="001866DC">
        <w:rPr>
          <w:rFonts w:ascii="Times New Roman" w:hAnsi="Times New Roman" w:cs="Times New Roman"/>
          <w:sz w:val="24"/>
          <w:szCs w:val="24"/>
        </w:rPr>
        <w:t>Quelle que soit la méthode utilisée pour mettre en équations le réseau étudié, l’analyse en continu et en transitoire conduit à un système d’équations différentielles non linéaires. La simulation analogique est beaucoup plus complexe que la simulation logique et requiert ainsi plus de ressources (temps de calcul, mémoire). De plus, elle implique la résolution d’équations différentielles et algébriques linéaires et non linéaires. Les solutions sont des tensions entre les nœuds du circuit et les courants dans les branches du circuit.</w:t>
      </w:r>
    </w:p>
    <w:p w:rsidR="001866DC" w:rsidRPr="00A51A3A" w:rsidRDefault="00E72806" w:rsidP="00DC2801">
      <w:pPr>
        <w:spacing w:line="360" w:lineRule="auto"/>
        <w:jc w:val="both"/>
        <w:rPr>
          <w:rFonts w:ascii="Times New Roman" w:hAnsi="Times New Roman" w:cs="Times New Roman"/>
          <w:sz w:val="24"/>
          <w:szCs w:val="24"/>
        </w:rPr>
      </w:pPr>
      <w:r w:rsidRPr="001866DC">
        <w:rPr>
          <w:rFonts w:ascii="Times New Roman" w:hAnsi="Times New Roman" w:cs="Times New Roman"/>
          <w:sz w:val="24"/>
          <w:szCs w:val="24"/>
        </w:rPr>
        <w:t xml:space="preserve">Trois types d’analyse peuvent être </w:t>
      </w:r>
      <w:r w:rsidR="00FD5CA4" w:rsidRPr="001866DC">
        <w:rPr>
          <w:rFonts w:ascii="Times New Roman" w:hAnsi="Times New Roman" w:cs="Times New Roman"/>
          <w:sz w:val="24"/>
          <w:szCs w:val="24"/>
        </w:rPr>
        <w:t>considérés</w:t>
      </w:r>
      <w:r w:rsidRPr="001866DC">
        <w:rPr>
          <w:rFonts w:ascii="Times New Roman" w:hAnsi="Times New Roman" w:cs="Times New Roman"/>
          <w:sz w:val="24"/>
          <w:szCs w:val="24"/>
        </w:rPr>
        <w:t xml:space="preserve"> : </w:t>
      </w:r>
    </w:p>
    <w:p w:rsidR="00E72806" w:rsidRPr="001044F1" w:rsidRDefault="00E72806" w:rsidP="00DC2801">
      <w:pPr>
        <w:spacing w:line="360" w:lineRule="auto"/>
        <w:rPr>
          <w:rFonts w:ascii="Times New Roman" w:hAnsi="Times New Roman" w:cs="Times New Roman"/>
          <w:sz w:val="24"/>
          <w:szCs w:val="24"/>
        </w:rPr>
      </w:pPr>
      <w:r w:rsidRPr="001044F1">
        <w:rPr>
          <w:rFonts w:ascii="Times New Roman" w:hAnsi="Times New Roman" w:cs="Times New Roman"/>
          <w:b/>
          <w:bCs/>
          <w:sz w:val="24"/>
          <w:szCs w:val="24"/>
        </w:rPr>
        <w:t>a) L’analyse temporelle (</w:t>
      </w:r>
      <w:r w:rsidR="00BE3E5A" w:rsidRPr="001044F1">
        <w:rPr>
          <w:rFonts w:ascii="Times New Roman" w:hAnsi="Times New Roman" w:cs="Times New Roman"/>
          <w:b/>
          <w:bCs/>
          <w:sz w:val="24"/>
          <w:szCs w:val="24"/>
        </w:rPr>
        <w:t>transitent</w:t>
      </w:r>
      <w:r w:rsidRPr="001044F1">
        <w:rPr>
          <w:rFonts w:ascii="Times New Roman" w:hAnsi="Times New Roman" w:cs="Times New Roman"/>
          <w:b/>
          <w:bCs/>
          <w:sz w:val="24"/>
          <w:szCs w:val="24"/>
        </w:rPr>
        <w:t xml:space="preserve"> </w:t>
      </w:r>
      <w:r w:rsidR="00BE3E5A" w:rsidRPr="001044F1">
        <w:rPr>
          <w:rFonts w:ascii="Times New Roman" w:hAnsi="Times New Roman" w:cs="Times New Roman"/>
          <w:b/>
          <w:bCs/>
          <w:sz w:val="24"/>
          <w:szCs w:val="24"/>
        </w:rPr>
        <w:t>analysais</w:t>
      </w:r>
      <w:r w:rsidRPr="001044F1">
        <w:rPr>
          <w:rFonts w:ascii="Times New Roman" w:hAnsi="Times New Roman" w:cs="Times New Roman"/>
          <w:b/>
          <w:bCs/>
          <w:sz w:val="24"/>
          <w:szCs w:val="24"/>
        </w:rPr>
        <w:t>)</w:t>
      </w:r>
      <w:r w:rsidRPr="001044F1">
        <w:rPr>
          <w:rFonts w:ascii="Times New Roman" w:hAnsi="Times New Roman" w:cs="Times New Roman"/>
          <w:sz w:val="24"/>
          <w:szCs w:val="24"/>
        </w:rPr>
        <w:t xml:space="preserve"> : </w:t>
      </w:r>
    </w:p>
    <w:p w:rsidR="0056050C" w:rsidRPr="001866DC" w:rsidRDefault="00451018" w:rsidP="00DC2801">
      <w:pPr>
        <w:spacing w:line="360" w:lineRule="auto"/>
        <w:jc w:val="both"/>
        <w:rPr>
          <w:rFonts w:ascii="Times New Roman" w:hAnsi="Times New Roman" w:cs="Times New Roman"/>
          <w:sz w:val="24"/>
          <w:szCs w:val="24"/>
        </w:rPr>
      </w:pPr>
      <w:r w:rsidRPr="00560CB9">
        <w:rPr>
          <w:rFonts w:ascii="Times New Roman" w:hAnsi="Times New Roman" w:cs="Times New Roman"/>
          <w:sz w:val="28"/>
          <w:szCs w:val="28"/>
        </w:rPr>
        <w:t xml:space="preserve">   </w:t>
      </w:r>
      <w:r w:rsidR="00E72806" w:rsidRPr="001866DC">
        <w:rPr>
          <w:rFonts w:ascii="Times New Roman" w:hAnsi="Times New Roman" w:cs="Times New Roman"/>
          <w:sz w:val="24"/>
          <w:szCs w:val="24"/>
        </w:rPr>
        <w:t xml:space="preserve">Cette analyse calcule les réponses temporelles du circuit (tensions et courants en fonction du temps) relativement à un ensemble de </w:t>
      </w:r>
      <w:r w:rsidR="00BE3E5A" w:rsidRPr="001866DC">
        <w:rPr>
          <w:rFonts w:ascii="Times New Roman" w:hAnsi="Times New Roman" w:cs="Times New Roman"/>
          <w:sz w:val="24"/>
          <w:szCs w:val="24"/>
        </w:rPr>
        <w:t>stimulais</w:t>
      </w:r>
      <w:r w:rsidR="00E72806" w:rsidRPr="001866DC">
        <w:rPr>
          <w:rFonts w:ascii="Times New Roman" w:hAnsi="Times New Roman" w:cs="Times New Roman"/>
          <w:sz w:val="24"/>
          <w:szCs w:val="24"/>
        </w:rPr>
        <w:t xml:space="preserve"> (excitations).</w:t>
      </w:r>
    </w:p>
    <w:p w:rsidR="00FD5CA4" w:rsidRPr="001044F1" w:rsidRDefault="00FD5CA4" w:rsidP="00DC2801">
      <w:pPr>
        <w:spacing w:line="360" w:lineRule="auto"/>
        <w:jc w:val="both"/>
        <w:rPr>
          <w:rFonts w:ascii="Times New Roman" w:hAnsi="Times New Roman" w:cs="Times New Roman"/>
          <w:b/>
          <w:bCs/>
          <w:sz w:val="24"/>
          <w:szCs w:val="24"/>
        </w:rPr>
      </w:pPr>
      <w:r w:rsidRPr="001044F1">
        <w:rPr>
          <w:rFonts w:ascii="Times New Roman" w:hAnsi="Times New Roman" w:cs="Times New Roman"/>
          <w:b/>
          <w:bCs/>
          <w:sz w:val="24"/>
          <w:szCs w:val="24"/>
        </w:rPr>
        <w:t xml:space="preserve">b) L’analyse DC (direct </w:t>
      </w:r>
      <w:r w:rsidR="006A59EA" w:rsidRPr="001044F1">
        <w:rPr>
          <w:rFonts w:ascii="Times New Roman" w:hAnsi="Times New Roman" w:cs="Times New Roman"/>
          <w:b/>
          <w:bCs/>
          <w:color w:val="000000"/>
          <w:sz w:val="24"/>
          <w:szCs w:val="24"/>
        </w:rPr>
        <w:t>curent</w:t>
      </w:r>
      <w:r w:rsidRPr="001044F1">
        <w:rPr>
          <w:rFonts w:ascii="Times New Roman" w:hAnsi="Times New Roman" w:cs="Times New Roman"/>
          <w:b/>
          <w:bCs/>
          <w:sz w:val="24"/>
          <w:szCs w:val="24"/>
        </w:rPr>
        <w:t xml:space="preserve">) : </w:t>
      </w:r>
    </w:p>
    <w:p w:rsidR="00FD5CA4" w:rsidRPr="001866DC" w:rsidRDefault="00451018" w:rsidP="00DC2801">
      <w:pPr>
        <w:spacing w:line="360" w:lineRule="auto"/>
        <w:jc w:val="both"/>
        <w:rPr>
          <w:rFonts w:ascii="Times New Roman" w:hAnsi="Times New Roman" w:cs="Times New Roman"/>
          <w:sz w:val="24"/>
          <w:szCs w:val="24"/>
        </w:rPr>
      </w:pPr>
      <w:r w:rsidRPr="001866DC">
        <w:rPr>
          <w:rFonts w:ascii="Times New Roman" w:hAnsi="Times New Roman" w:cs="Times New Roman"/>
          <w:sz w:val="24"/>
          <w:szCs w:val="24"/>
        </w:rPr>
        <w:t xml:space="preserve">    </w:t>
      </w:r>
      <w:r w:rsidR="00FD5CA4" w:rsidRPr="001866DC">
        <w:rPr>
          <w:rFonts w:ascii="Times New Roman" w:hAnsi="Times New Roman" w:cs="Times New Roman"/>
          <w:sz w:val="24"/>
          <w:szCs w:val="24"/>
        </w:rPr>
        <w:t xml:space="preserve">Elle calcule l’état du circuit pour un ensemble de </w:t>
      </w:r>
      <w:r w:rsidR="00BE3E5A" w:rsidRPr="001866DC">
        <w:rPr>
          <w:rFonts w:ascii="Times New Roman" w:hAnsi="Times New Roman" w:cs="Times New Roman"/>
          <w:sz w:val="24"/>
          <w:szCs w:val="24"/>
        </w:rPr>
        <w:t>stimulais</w:t>
      </w:r>
      <w:r w:rsidR="009D1787" w:rsidRPr="001866DC">
        <w:rPr>
          <w:rFonts w:ascii="Times New Roman" w:hAnsi="Times New Roman" w:cs="Times New Roman"/>
          <w:sz w:val="24"/>
          <w:szCs w:val="24"/>
        </w:rPr>
        <w:t xml:space="preserve"> </w:t>
      </w:r>
      <w:r w:rsidR="00FD5CA4" w:rsidRPr="001866DC">
        <w:rPr>
          <w:rFonts w:ascii="Times New Roman" w:hAnsi="Times New Roman" w:cs="Times New Roman"/>
          <w:sz w:val="24"/>
          <w:szCs w:val="24"/>
        </w:rPr>
        <w:t xml:space="preserve">(excitations) fixés après un temps infiniment long (steady state). L’analyse DC est utile pour calculer le point de repos, ou la polarisation du circuit, la fonction de transfert, la résistance d’entrée et de sortie du circuit, les sensibilités de variables de sortie en fonction des paramètres du circuit… </w:t>
      </w:r>
      <w:r w:rsidR="00D52FBA" w:rsidRPr="001866DC">
        <w:rPr>
          <w:rFonts w:ascii="Times New Roman" w:hAnsi="Times New Roman" w:cs="Times New Roman"/>
          <w:sz w:val="24"/>
          <w:szCs w:val="24"/>
        </w:rPr>
        <w:t xml:space="preserve">[2]                            </w:t>
      </w:r>
      <w:r w:rsidR="00FD5CA4" w:rsidRPr="001866DC">
        <w:rPr>
          <w:rFonts w:ascii="Times New Roman" w:hAnsi="Times New Roman" w:cs="Times New Roman"/>
          <w:sz w:val="24"/>
          <w:szCs w:val="24"/>
        </w:rPr>
        <w:t xml:space="preserve"> </w:t>
      </w:r>
    </w:p>
    <w:p w:rsidR="00FD5CA4" w:rsidRPr="001044F1" w:rsidRDefault="00FD5CA4" w:rsidP="00DC2801">
      <w:pPr>
        <w:spacing w:line="360" w:lineRule="auto"/>
        <w:jc w:val="both"/>
        <w:rPr>
          <w:rFonts w:ascii="Times New Roman" w:hAnsi="Times New Roman" w:cs="Times New Roman"/>
          <w:b/>
          <w:bCs/>
          <w:sz w:val="24"/>
          <w:szCs w:val="24"/>
        </w:rPr>
      </w:pPr>
      <w:r w:rsidRPr="001044F1">
        <w:rPr>
          <w:rFonts w:ascii="Times New Roman" w:hAnsi="Times New Roman" w:cs="Times New Roman"/>
          <w:b/>
          <w:bCs/>
          <w:sz w:val="24"/>
          <w:szCs w:val="24"/>
        </w:rPr>
        <w:t xml:space="preserve">c) L’analyse AC (alternative </w:t>
      </w:r>
      <w:r w:rsidR="006A59EA" w:rsidRPr="001044F1">
        <w:rPr>
          <w:rFonts w:ascii="Times New Roman" w:hAnsi="Times New Roman" w:cs="Times New Roman"/>
          <w:b/>
          <w:bCs/>
          <w:color w:val="000000"/>
          <w:sz w:val="24"/>
          <w:szCs w:val="24"/>
        </w:rPr>
        <w:t>curent</w:t>
      </w:r>
      <w:r w:rsidRPr="001044F1">
        <w:rPr>
          <w:rFonts w:ascii="Times New Roman" w:hAnsi="Times New Roman" w:cs="Times New Roman"/>
          <w:b/>
          <w:bCs/>
          <w:sz w:val="24"/>
          <w:szCs w:val="24"/>
        </w:rPr>
        <w:t xml:space="preserve">) : </w:t>
      </w:r>
    </w:p>
    <w:p w:rsidR="00FD5CA4" w:rsidRPr="001866DC" w:rsidRDefault="00451018" w:rsidP="00DC2801">
      <w:pPr>
        <w:spacing w:line="360" w:lineRule="auto"/>
        <w:jc w:val="both"/>
        <w:rPr>
          <w:rFonts w:ascii="Times New Roman" w:hAnsi="Times New Roman" w:cs="Times New Roman"/>
          <w:sz w:val="24"/>
          <w:szCs w:val="24"/>
        </w:rPr>
      </w:pPr>
      <w:r w:rsidRPr="001866DC">
        <w:rPr>
          <w:rFonts w:ascii="Times New Roman" w:hAnsi="Times New Roman" w:cs="Times New Roman"/>
          <w:sz w:val="24"/>
          <w:szCs w:val="24"/>
        </w:rPr>
        <w:t xml:space="preserve">    </w:t>
      </w:r>
      <w:r w:rsidR="00FD5CA4" w:rsidRPr="001866DC">
        <w:rPr>
          <w:rFonts w:ascii="Times New Roman" w:hAnsi="Times New Roman" w:cs="Times New Roman"/>
          <w:sz w:val="24"/>
          <w:szCs w:val="24"/>
        </w:rPr>
        <w:t>Calcule les réponses fréquentielles du circuit en régime petits signaux. Un signal alternatif est alors appliqué, autour du point de repos du circuit. L’analyse AC est utile pour calculer les fonctions de transfert (par exemple le gain en tension du circuit) en fonction de la fréquence et des conditions de polarisation du circuit. Elle est aussi utile pour analyser l’influence du bruit ainsi que la détermination des caractéristi</w:t>
      </w:r>
      <w:r w:rsidR="00D52FBA" w:rsidRPr="001866DC">
        <w:rPr>
          <w:rFonts w:ascii="Times New Roman" w:hAnsi="Times New Roman" w:cs="Times New Roman"/>
          <w:sz w:val="24"/>
          <w:szCs w:val="24"/>
        </w:rPr>
        <w:t>ques de distorsion du circuit [2</w:t>
      </w:r>
      <w:r w:rsidR="00FD5CA4" w:rsidRPr="001866DC">
        <w:rPr>
          <w:rFonts w:ascii="Times New Roman" w:hAnsi="Times New Roman" w:cs="Times New Roman"/>
          <w:sz w:val="24"/>
          <w:szCs w:val="24"/>
        </w:rPr>
        <w:t>].</w:t>
      </w:r>
    </w:p>
    <w:p w:rsidR="00451018" w:rsidRPr="001044F1" w:rsidRDefault="00FD4399" w:rsidP="00DC2801">
      <w:pPr>
        <w:spacing w:line="360" w:lineRule="auto"/>
        <w:jc w:val="both"/>
        <w:rPr>
          <w:rFonts w:ascii="Times New Roman" w:hAnsi="Times New Roman" w:cs="Times New Roman"/>
          <w:b/>
          <w:bCs/>
          <w:sz w:val="24"/>
          <w:szCs w:val="24"/>
        </w:rPr>
      </w:pPr>
      <w:r w:rsidRPr="001044F1">
        <w:rPr>
          <w:rFonts w:ascii="Times New Roman" w:hAnsi="Times New Roman" w:cs="Times New Roman"/>
          <w:b/>
          <w:bCs/>
          <w:sz w:val="24"/>
          <w:szCs w:val="24"/>
        </w:rPr>
        <w:t>I.2</w:t>
      </w:r>
      <w:r w:rsidR="00451018" w:rsidRPr="001044F1">
        <w:rPr>
          <w:rFonts w:ascii="Times New Roman" w:hAnsi="Times New Roman" w:cs="Times New Roman"/>
          <w:b/>
          <w:bCs/>
          <w:sz w:val="24"/>
          <w:szCs w:val="24"/>
        </w:rPr>
        <w:t>.3 Convergence et stabilité</w:t>
      </w:r>
      <w:r w:rsidR="00E54A8E">
        <w:rPr>
          <w:rFonts w:ascii="Times New Roman" w:hAnsi="Times New Roman" w:cs="Times New Roman"/>
          <w:b/>
          <w:bCs/>
          <w:sz w:val="24"/>
          <w:szCs w:val="24"/>
        </w:rPr>
        <w:t> :</w:t>
      </w:r>
      <w:r w:rsidR="00451018" w:rsidRPr="001044F1">
        <w:rPr>
          <w:rFonts w:ascii="Times New Roman" w:hAnsi="Times New Roman" w:cs="Times New Roman"/>
          <w:b/>
          <w:bCs/>
          <w:sz w:val="24"/>
          <w:szCs w:val="24"/>
        </w:rPr>
        <w:t xml:space="preserve"> </w:t>
      </w:r>
    </w:p>
    <w:p w:rsidR="00331894" w:rsidRPr="001866DC" w:rsidRDefault="00451018" w:rsidP="00DC2801">
      <w:pPr>
        <w:spacing w:line="360" w:lineRule="auto"/>
        <w:jc w:val="both"/>
        <w:rPr>
          <w:rFonts w:ascii="Times New Roman" w:hAnsi="Times New Roman" w:cs="Times New Roman"/>
          <w:sz w:val="24"/>
          <w:szCs w:val="24"/>
        </w:rPr>
      </w:pPr>
      <w:r w:rsidRPr="001866DC">
        <w:rPr>
          <w:rFonts w:ascii="Times New Roman" w:hAnsi="Times New Roman" w:cs="Times New Roman"/>
          <w:b/>
          <w:bCs/>
          <w:sz w:val="24"/>
          <w:szCs w:val="24"/>
        </w:rPr>
        <w:t xml:space="preserve">    </w:t>
      </w:r>
      <w:r w:rsidRPr="001866DC">
        <w:rPr>
          <w:rFonts w:ascii="Times New Roman" w:hAnsi="Times New Roman" w:cs="Times New Roman"/>
          <w:sz w:val="24"/>
          <w:szCs w:val="24"/>
        </w:rPr>
        <w:t>Les problèmes de convergence peuvent être inhérents au circuit étudié dans le cas d’un circuit ayant plusieurs états d’équilibre (ex. bascule) ou n’ayant pas d’état d’équilibre (ex. oscillateur) ou bien inhérents à l’algorithme utilisé. Des problèmes de débordement peuvent également apparaître dans le cas des caractéristiques non linéaires de forte croissance (ex. exponentielle).  La stabilité d’un algorithme d’intégration (ex : analyse en transitoire) est liée à la valeur du pas d’intégration. Une bonne stabilité et une faible erreur locale sont en général obtenues grâce à un pas suffisamment petit. Cependant, pour que le calcul se déroule rapidement, il faut utiliser un pas relativement grand. Afin d’obtenir le meilleur compromis précision/rapidité de calcul, le programme doit, à chaque étape, ajuster le pas à une valeur optimale. Dans ce but, il a été</w:t>
      </w:r>
      <w:r w:rsidR="00331894" w:rsidRPr="001866DC">
        <w:rPr>
          <w:rFonts w:ascii="Times New Roman" w:hAnsi="Times New Roman" w:cs="Times New Roman"/>
          <w:sz w:val="24"/>
          <w:szCs w:val="24"/>
        </w:rPr>
        <w:t xml:space="preserve"> </w:t>
      </w:r>
      <w:r w:rsidR="00331894" w:rsidRPr="001866DC">
        <w:rPr>
          <w:rFonts w:ascii="Times New Roman" w:hAnsi="Times New Roman" w:cs="Times New Roman"/>
          <w:sz w:val="24"/>
          <w:szCs w:val="24"/>
        </w:rPr>
        <w:lastRenderedPageBreak/>
        <w:t>nécessaire de développer des algorithmes d’intégration de stabilité maximale et a pas dit auto-adaptatif.</w:t>
      </w:r>
    </w:p>
    <w:p w:rsidR="004400F6" w:rsidRPr="001044F1" w:rsidRDefault="00310E61" w:rsidP="00DC2801">
      <w:pPr>
        <w:spacing w:line="360" w:lineRule="auto"/>
        <w:jc w:val="both"/>
        <w:rPr>
          <w:rFonts w:ascii="Times New Roman" w:hAnsi="Times New Roman" w:cs="Times New Roman"/>
          <w:b/>
          <w:bCs/>
          <w:sz w:val="28"/>
          <w:szCs w:val="28"/>
        </w:rPr>
      </w:pPr>
      <w:r w:rsidRPr="001044F1">
        <w:rPr>
          <w:rFonts w:ascii="Times New Roman" w:hAnsi="Times New Roman" w:cs="Times New Roman"/>
          <w:b/>
          <w:bCs/>
          <w:sz w:val="28"/>
          <w:szCs w:val="28"/>
        </w:rPr>
        <w:t>I</w:t>
      </w:r>
      <w:r w:rsidR="00FD4399" w:rsidRPr="001044F1">
        <w:rPr>
          <w:rFonts w:ascii="Times New Roman" w:hAnsi="Times New Roman" w:cs="Times New Roman"/>
          <w:b/>
          <w:bCs/>
          <w:sz w:val="28"/>
          <w:szCs w:val="28"/>
        </w:rPr>
        <w:t>.3</w:t>
      </w:r>
      <w:r w:rsidR="004400F6" w:rsidRPr="001044F1">
        <w:rPr>
          <w:rFonts w:ascii="Times New Roman" w:hAnsi="Times New Roman" w:cs="Times New Roman"/>
          <w:b/>
          <w:bCs/>
          <w:sz w:val="28"/>
          <w:szCs w:val="28"/>
        </w:rPr>
        <w:t xml:space="preserve"> Modélisation et simulation SPICE</w:t>
      </w:r>
      <w:r w:rsidR="001044F1">
        <w:rPr>
          <w:rFonts w:ascii="Times New Roman" w:hAnsi="Times New Roman" w:cs="Times New Roman"/>
          <w:b/>
          <w:bCs/>
          <w:sz w:val="28"/>
          <w:szCs w:val="28"/>
        </w:rPr>
        <w:t> :</w:t>
      </w:r>
      <w:r w:rsidR="004400F6" w:rsidRPr="001044F1">
        <w:rPr>
          <w:rFonts w:ascii="Times New Roman" w:hAnsi="Times New Roman" w:cs="Times New Roman"/>
          <w:b/>
          <w:bCs/>
          <w:sz w:val="28"/>
          <w:szCs w:val="28"/>
        </w:rPr>
        <w:t xml:space="preserve"> </w:t>
      </w:r>
    </w:p>
    <w:p w:rsidR="004400F6" w:rsidRPr="001866DC" w:rsidRDefault="004400F6" w:rsidP="00DC2801">
      <w:pPr>
        <w:spacing w:line="360" w:lineRule="auto"/>
        <w:jc w:val="both"/>
        <w:rPr>
          <w:rFonts w:ascii="Times New Roman" w:hAnsi="Times New Roman" w:cs="Times New Roman"/>
          <w:sz w:val="24"/>
          <w:szCs w:val="24"/>
        </w:rPr>
      </w:pPr>
      <w:r w:rsidRPr="001866DC">
        <w:rPr>
          <w:rFonts w:ascii="Times New Roman" w:hAnsi="Times New Roman" w:cs="Times New Roman"/>
          <w:sz w:val="24"/>
          <w:szCs w:val="24"/>
        </w:rPr>
        <w:t xml:space="preserve">  </w:t>
      </w:r>
      <w:r w:rsidRPr="001866DC">
        <w:rPr>
          <w:rFonts w:ascii="Times New Roman" w:hAnsi="Times New Roman" w:cs="Times New Roman"/>
          <w:b/>
          <w:bCs/>
          <w:sz w:val="24"/>
          <w:szCs w:val="24"/>
        </w:rPr>
        <w:t xml:space="preserve"> SPICE</w:t>
      </w:r>
      <w:r w:rsidRPr="001866DC">
        <w:rPr>
          <w:rFonts w:ascii="Times New Roman" w:hAnsi="Times New Roman" w:cs="Times New Roman"/>
          <w:sz w:val="24"/>
          <w:szCs w:val="24"/>
        </w:rPr>
        <w:t xml:space="preserve"> </w:t>
      </w:r>
      <w:r w:rsidR="006A59EA" w:rsidRPr="001866DC">
        <w:rPr>
          <w:rFonts w:ascii="Times New Roman" w:hAnsi="Times New Roman" w:cs="Times New Roman"/>
          <w:sz w:val="24"/>
          <w:szCs w:val="24"/>
        </w:rPr>
        <w:t>(Simulation</w:t>
      </w:r>
      <w:r w:rsidRPr="001866DC">
        <w:rPr>
          <w:rFonts w:ascii="Times New Roman" w:hAnsi="Times New Roman" w:cs="Times New Roman"/>
          <w:sz w:val="24"/>
          <w:szCs w:val="24"/>
        </w:rPr>
        <w:t xml:space="preserve"> Program with Integrated Circuit Emphasis), est un simulateur des circuits électriques pour des analyses en continu </w:t>
      </w:r>
      <w:r w:rsidRPr="001866DC">
        <w:rPr>
          <w:rFonts w:ascii="Times New Roman" w:hAnsi="Times New Roman" w:cs="Times New Roman"/>
          <w:b/>
          <w:bCs/>
          <w:sz w:val="24"/>
          <w:szCs w:val="24"/>
        </w:rPr>
        <w:t>DC</w:t>
      </w:r>
      <w:r w:rsidRPr="001866DC">
        <w:rPr>
          <w:rFonts w:ascii="Times New Roman" w:hAnsi="Times New Roman" w:cs="Times New Roman"/>
          <w:sz w:val="24"/>
          <w:szCs w:val="24"/>
        </w:rPr>
        <w:t xml:space="preserve"> non-linéaires, temporelles non-linéaires TRAN, et fréquentielles </w:t>
      </w:r>
      <w:r w:rsidRPr="001866DC">
        <w:rPr>
          <w:rFonts w:ascii="Times New Roman" w:hAnsi="Times New Roman" w:cs="Times New Roman"/>
          <w:b/>
          <w:bCs/>
          <w:sz w:val="24"/>
          <w:szCs w:val="24"/>
        </w:rPr>
        <w:t>AC</w:t>
      </w:r>
      <w:r w:rsidRPr="001866DC">
        <w:rPr>
          <w:rFonts w:ascii="Times New Roman" w:hAnsi="Times New Roman" w:cs="Times New Roman"/>
          <w:sz w:val="24"/>
          <w:szCs w:val="24"/>
        </w:rPr>
        <w:t xml:space="preserve"> linéaires et paramétriques. </w:t>
      </w:r>
    </w:p>
    <w:p w:rsidR="004400F6" w:rsidRPr="001866DC" w:rsidRDefault="004400F6" w:rsidP="00DC2801">
      <w:pPr>
        <w:spacing w:line="360" w:lineRule="auto"/>
        <w:jc w:val="both"/>
        <w:rPr>
          <w:rFonts w:ascii="Times New Roman" w:hAnsi="Times New Roman" w:cs="Times New Roman"/>
          <w:sz w:val="24"/>
          <w:szCs w:val="24"/>
        </w:rPr>
      </w:pPr>
      <w:r w:rsidRPr="00560CB9">
        <w:rPr>
          <w:rFonts w:ascii="Times New Roman" w:hAnsi="Times New Roman" w:cs="Times New Roman"/>
          <w:sz w:val="28"/>
          <w:szCs w:val="28"/>
        </w:rPr>
        <w:t xml:space="preserve">  </w:t>
      </w:r>
      <w:r w:rsidRPr="001866DC">
        <w:rPr>
          <w:rFonts w:ascii="Times New Roman" w:hAnsi="Times New Roman" w:cs="Times New Roman"/>
          <w:sz w:val="24"/>
          <w:szCs w:val="24"/>
        </w:rPr>
        <w:t xml:space="preserve">Pour l’analyse </w:t>
      </w:r>
      <w:r w:rsidRPr="001866DC">
        <w:rPr>
          <w:rFonts w:ascii="Times New Roman" w:hAnsi="Times New Roman" w:cs="Times New Roman"/>
          <w:b/>
          <w:bCs/>
          <w:sz w:val="24"/>
          <w:szCs w:val="24"/>
        </w:rPr>
        <w:t>DC</w:t>
      </w:r>
      <w:r w:rsidRPr="001866DC">
        <w:rPr>
          <w:rFonts w:ascii="Times New Roman" w:hAnsi="Times New Roman" w:cs="Times New Roman"/>
          <w:sz w:val="24"/>
          <w:szCs w:val="24"/>
        </w:rPr>
        <w:t xml:space="preserve">, </w:t>
      </w:r>
      <w:r w:rsidRPr="001866DC">
        <w:rPr>
          <w:rFonts w:ascii="Times New Roman" w:hAnsi="Times New Roman" w:cs="Times New Roman"/>
          <w:b/>
          <w:bCs/>
          <w:sz w:val="24"/>
          <w:szCs w:val="24"/>
        </w:rPr>
        <w:t>SPICE</w:t>
      </w:r>
      <w:r w:rsidRPr="001866DC">
        <w:rPr>
          <w:rFonts w:ascii="Times New Roman" w:hAnsi="Times New Roman" w:cs="Times New Roman"/>
          <w:sz w:val="24"/>
          <w:szCs w:val="24"/>
        </w:rPr>
        <w:t xml:space="preserve"> détermine le point de fonctionnement en mettant les capacités en circuit ouvert et les inductances en court-circuit.</w:t>
      </w:r>
      <w:r w:rsidRPr="00560CB9">
        <w:rPr>
          <w:rFonts w:ascii="Times New Roman" w:hAnsi="Times New Roman" w:cs="Times New Roman"/>
          <w:b/>
          <w:bCs/>
          <w:sz w:val="28"/>
          <w:szCs w:val="28"/>
        </w:rPr>
        <w:t xml:space="preserve"> SPICE</w:t>
      </w:r>
      <w:r w:rsidRPr="00560CB9">
        <w:rPr>
          <w:rFonts w:ascii="Times New Roman" w:hAnsi="Times New Roman" w:cs="Times New Roman"/>
          <w:sz w:val="28"/>
          <w:szCs w:val="28"/>
        </w:rPr>
        <w:t xml:space="preserve"> procède par </w:t>
      </w:r>
      <w:r w:rsidRPr="001866DC">
        <w:rPr>
          <w:rFonts w:ascii="Times New Roman" w:hAnsi="Times New Roman" w:cs="Times New Roman"/>
          <w:sz w:val="24"/>
          <w:szCs w:val="24"/>
        </w:rPr>
        <w:t>itérations numériques pour résoudre les équations non-linéaires.</w:t>
      </w:r>
    </w:p>
    <w:p w:rsidR="00822952" w:rsidRPr="001866DC" w:rsidRDefault="00822952" w:rsidP="00DC2801">
      <w:pPr>
        <w:spacing w:line="360" w:lineRule="auto"/>
        <w:jc w:val="both"/>
        <w:rPr>
          <w:rFonts w:ascii="Times New Roman" w:hAnsi="Times New Roman" w:cs="Times New Roman"/>
          <w:sz w:val="24"/>
          <w:szCs w:val="24"/>
        </w:rPr>
      </w:pPr>
      <w:r w:rsidRPr="001866DC">
        <w:rPr>
          <w:rFonts w:ascii="Times New Roman" w:hAnsi="Times New Roman" w:cs="Times New Roman"/>
          <w:sz w:val="24"/>
          <w:szCs w:val="24"/>
        </w:rPr>
        <w:t>Dans l’analyse temporelle, les conditions initiales sont déterminées automatiquement par  l’analyse DC, SPICE fait le calcul pour chaque nœud du circuit en fonction du temps. C’est une analyse de grands signaux où il n’y a pas de restriction sur l’amplitude du signal d’entrée.  En ce qui concerne l’analyse fréquentielle AC, SPICE fait le calcul des valeurs complexes des tensions de cha</w:t>
      </w:r>
      <w:r w:rsidR="00A919E2" w:rsidRPr="001866DC">
        <w:rPr>
          <w:rFonts w:ascii="Times New Roman" w:hAnsi="Times New Roman" w:cs="Times New Roman"/>
          <w:sz w:val="24"/>
          <w:szCs w:val="24"/>
        </w:rPr>
        <w:t>que nœud du circuit considéré [</w:t>
      </w:r>
      <w:r w:rsidR="005B05C5">
        <w:rPr>
          <w:rFonts w:ascii="Times New Roman" w:hAnsi="Times New Roman" w:cs="Times New Roman"/>
          <w:sz w:val="24"/>
          <w:szCs w:val="24"/>
        </w:rPr>
        <w:t>4</w:t>
      </w:r>
      <w:r w:rsidRPr="001866DC">
        <w:rPr>
          <w:rFonts w:ascii="Times New Roman" w:hAnsi="Times New Roman" w:cs="Times New Roman"/>
          <w:sz w:val="24"/>
          <w:szCs w:val="24"/>
        </w:rPr>
        <w:t>].</w:t>
      </w:r>
    </w:p>
    <w:p w:rsidR="008A0019" w:rsidRPr="001044F1" w:rsidRDefault="00FD4399" w:rsidP="00DC2801">
      <w:pPr>
        <w:spacing w:line="360" w:lineRule="auto"/>
        <w:jc w:val="both"/>
        <w:rPr>
          <w:rFonts w:ascii="Times New Roman" w:hAnsi="Times New Roman" w:cs="Times New Roman"/>
          <w:b/>
          <w:bCs/>
          <w:sz w:val="24"/>
          <w:szCs w:val="24"/>
        </w:rPr>
      </w:pPr>
      <w:r w:rsidRPr="001044F1">
        <w:rPr>
          <w:rFonts w:ascii="Times New Roman" w:hAnsi="Times New Roman" w:cs="Times New Roman"/>
          <w:b/>
          <w:bCs/>
          <w:sz w:val="24"/>
          <w:szCs w:val="24"/>
        </w:rPr>
        <w:t>I.3</w:t>
      </w:r>
      <w:r w:rsidR="008A0019" w:rsidRPr="001044F1">
        <w:rPr>
          <w:rFonts w:ascii="Times New Roman" w:hAnsi="Times New Roman" w:cs="Times New Roman"/>
          <w:b/>
          <w:bCs/>
          <w:sz w:val="24"/>
          <w:szCs w:val="24"/>
        </w:rPr>
        <w:t>.1 Limitations et contraintes</w:t>
      </w:r>
      <w:r w:rsidR="004555F3">
        <w:rPr>
          <w:rFonts w:ascii="Times New Roman" w:hAnsi="Times New Roman" w:cs="Times New Roman"/>
          <w:b/>
          <w:bCs/>
          <w:sz w:val="24"/>
          <w:szCs w:val="24"/>
        </w:rPr>
        <w:t> :</w:t>
      </w:r>
      <w:r w:rsidR="008A0019" w:rsidRPr="001044F1">
        <w:rPr>
          <w:rFonts w:ascii="Times New Roman" w:hAnsi="Times New Roman" w:cs="Times New Roman"/>
          <w:b/>
          <w:bCs/>
          <w:sz w:val="24"/>
          <w:szCs w:val="24"/>
        </w:rPr>
        <w:t xml:space="preserve"> </w:t>
      </w:r>
    </w:p>
    <w:p w:rsidR="008A0019" w:rsidRPr="001866DC" w:rsidRDefault="008A0019" w:rsidP="00DC2801">
      <w:pPr>
        <w:spacing w:line="360" w:lineRule="auto"/>
        <w:jc w:val="both"/>
        <w:rPr>
          <w:rFonts w:ascii="Times New Roman" w:hAnsi="Times New Roman" w:cs="Times New Roman"/>
          <w:sz w:val="24"/>
          <w:szCs w:val="24"/>
        </w:rPr>
      </w:pPr>
      <w:r w:rsidRPr="001866DC">
        <w:rPr>
          <w:rFonts w:ascii="Times New Roman" w:hAnsi="Times New Roman" w:cs="Times New Roman"/>
          <w:sz w:val="24"/>
          <w:szCs w:val="24"/>
        </w:rPr>
        <w:t>Le simulateur SPICE est considéré en réalité comme un standard pour l’analyse des circuits. Très vite il est devenu l’outil le plus efficace d’aide à la  conception.  Pourtant,  il  comporte  des  limitations  dans certains domaines :</w:t>
      </w:r>
    </w:p>
    <w:p w:rsidR="008A0019" w:rsidRPr="000844F9" w:rsidRDefault="000844F9" w:rsidP="00DC2801">
      <w:pPr>
        <w:spacing w:line="360" w:lineRule="auto"/>
        <w:jc w:val="both"/>
        <w:rPr>
          <w:rFonts w:ascii="Times New Roman" w:hAnsi="Times New Roman" w:cs="Times New Roman"/>
          <w:b/>
          <w:bCs/>
          <w:sz w:val="24"/>
          <w:szCs w:val="24"/>
        </w:rPr>
      </w:pPr>
      <w:r w:rsidRPr="000844F9">
        <w:rPr>
          <w:rFonts w:ascii="Times New Roman" w:hAnsi="Times New Roman" w:cs="Times New Roman"/>
          <w:b/>
          <w:bCs/>
          <w:sz w:val="24"/>
          <w:szCs w:val="24"/>
        </w:rPr>
        <w:t>a)</w:t>
      </w:r>
      <w:r w:rsidR="008A0019" w:rsidRPr="000844F9">
        <w:rPr>
          <w:rFonts w:ascii="Times New Roman" w:hAnsi="Times New Roman" w:cs="Times New Roman"/>
          <w:b/>
          <w:bCs/>
          <w:sz w:val="24"/>
          <w:szCs w:val="24"/>
        </w:rPr>
        <w:t xml:space="preserve"> Modélisation mixte :</w:t>
      </w:r>
    </w:p>
    <w:p w:rsidR="008A0019" w:rsidRPr="001866DC" w:rsidRDefault="008A0019" w:rsidP="00DC2801">
      <w:pPr>
        <w:spacing w:line="360" w:lineRule="auto"/>
        <w:jc w:val="both"/>
        <w:rPr>
          <w:rFonts w:ascii="Times New Roman" w:hAnsi="Times New Roman" w:cs="Times New Roman"/>
          <w:sz w:val="24"/>
          <w:szCs w:val="24"/>
        </w:rPr>
      </w:pPr>
      <w:r w:rsidRPr="001866DC">
        <w:rPr>
          <w:rFonts w:ascii="Times New Roman" w:hAnsi="Times New Roman" w:cs="Times New Roman"/>
          <w:sz w:val="24"/>
          <w:szCs w:val="24"/>
        </w:rPr>
        <w:t xml:space="preserve"> Le simulateur SPICE est à temps continu, donc le modèle conçu  doit être à temps continu. SPICE  ne  peut  pas  supporter  les représentations discrètes, et en conséquence, il n’est pas adapté pour la modélisation mixte,(temps continu et discret à la fois)  sauf au moyen d’une macro-modélisation lourde</w:t>
      </w:r>
      <w:r w:rsidR="0012792D" w:rsidRPr="001866DC">
        <w:rPr>
          <w:rFonts w:ascii="Times New Roman" w:hAnsi="Times New Roman" w:cs="Times New Roman"/>
          <w:sz w:val="24"/>
          <w:szCs w:val="24"/>
        </w:rPr>
        <w:t xml:space="preserve"> [2]</w:t>
      </w:r>
      <w:r w:rsidRPr="001866DC">
        <w:rPr>
          <w:rFonts w:ascii="Times New Roman" w:hAnsi="Times New Roman" w:cs="Times New Roman"/>
          <w:sz w:val="24"/>
          <w:szCs w:val="24"/>
        </w:rPr>
        <w:t xml:space="preserve">. </w:t>
      </w:r>
    </w:p>
    <w:p w:rsidR="00790C30" w:rsidRPr="000844F9" w:rsidRDefault="000844F9" w:rsidP="00DC2801">
      <w:pPr>
        <w:spacing w:line="360" w:lineRule="auto"/>
        <w:jc w:val="both"/>
        <w:rPr>
          <w:rFonts w:ascii="Times New Roman" w:hAnsi="Times New Roman" w:cs="Times New Roman"/>
          <w:sz w:val="24"/>
          <w:szCs w:val="24"/>
        </w:rPr>
      </w:pPr>
      <w:r w:rsidRPr="000844F9">
        <w:rPr>
          <w:rFonts w:ascii="Times New Roman" w:hAnsi="Times New Roman" w:cs="Times New Roman"/>
          <w:b/>
          <w:bCs/>
          <w:sz w:val="24"/>
          <w:szCs w:val="24"/>
        </w:rPr>
        <w:t>b)</w:t>
      </w:r>
      <w:r w:rsidR="008A0019" w:rsidRPr="000844F9">
        <w:rPr>
          <w:rFonts w:ascii="Times New Roman" w:hAnsi="Times New Roman" w:cs="Times New Roman"/>
          <w:b/>
          <w:bCs/>
          <w:sz w:val="24"/>
          <w:szCs w:val="24"/>
        </w:rPr>
        <w:t xml:space="preserve"> Modélisation comportementale :</w:t>
      </w:r>
      <w:r w:rsidR="008A0019" w:rsidRPr="000844F9">
        <w:rPr>
          <w:rFonts w:ascii="Times New Roman" w:hAnsi="Times New Roman" w:cs="Times New Roman"/>
          <w:sz w:val="24"/>
          <w:szCs w:val="24"/>
        </w:rPr>
        <w:t xml:space="preserve"> </w:t>
      </w:r>
    </w:p>
    <w:p w:rsidR="004539D1" w:rsidRPr="00560CB9" w:rsidRDefault="00095B23" w:rsidP="00DC2801">
      <w:pPr>
        <w:spacing w:line="360" w:lineRule="auto"/>
        <w:jc w:val="both"/>
        <w:rPr>
          <w:rFonts w:ascii="Times New Roman" w:hAnsi="Times New Roman" w:cs="Times New Roman"/>
          <w:sz w:val="28"/>
          <w:szCs w:val="28"/>
        </w:rPr>
      </w:pPr>
      <w:r>
        <w:rPr>
          <w:rFonts w:ascii="Times New Roman" w:hAnsi="Times New Roman" w:cs="Times New Roman"/>
          <w:sz w:val="24"/>
          <w:szCs w:val="24"/>
        </w:rPr>
        <w:t xml:space="preserve">    </w:t>
      </w:r>
      <w:r w:rsidR="008A0019" w:rsidRPr="001866DC">
        <w:rPr>
          <w:rFonts w:ascii="Times New Roman" w:hAnsi="Times New Roman" w:cs="Times New Roman"/>
          <w:sz w:val="24"/>
          <w:szCs w:val="24"/>
        </w:rPr>
        <w:t xml:space="preserve">La plupart du temps, c’est un avantage, d’une part, en terme de  temps  d’exécution  et  de mémoire demandée et d’autre part, pour simuler une partie d’un circuit dont le niveau de structure est très détaillé (structurel) ou moins détaillé (comportemental). SPICE décrit explicitement le structurel et décrit le comportemental implicitement pour un modèle analogique, en conséquence, le temps d’exécution est très long et il est très gourmand en mémoire pour le stockage des détails des composants </w:t>
      </w:r>
      <w:r w:rsidR="00873353" w:rsidRPr="001866DC">
        <w:rPr>
          <w:rFonts w:ascii="Times New Roman" w:hAnsi="Times New Roman" w:cs="Times New Roman"/>
          <w:sz w:val="24"/>
          <w:szCs w:val="24"/>
        </w:rPr>
        <w:t>internes</w:t>
      </w:r>
      <w:r w:rsidR="00873353" w:rsidRPr="00560CB9">
        <w:rPr>
          <w:rFonts w:ascii="Times New Roman" w:hAnsi="Times New Roman" w:cs="Times New Roman"/>
          <w:sz w:val="28"/>
          <w:szCs w:val="28"/>
        </w:rPr>
        <w:t>.</w:t>
      </w:r>
    </w:p>
    <w:p w:rsidR="00790C30" w:rsidRPr="000844F9" w:rsidRDefault="000844F9" w:rsidP="00DC2801">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c)</w:t>
      </w:r>
      <w:r w:rsidR="00790C30" w:rsidRPr="000844F9">
        <w:rPr>
          <w:rFonts w:ascii="Times New Roman" w:hAnsi="Times New Roman" w:cs="Times New Roman"/>
          <w:b/>
          <w:bCs/>
          <w:sz w:val="24"/>
          <w:szCs w:val="24"/>
        </w:rPr>
        <w:t xml:space="preserve"> Transmission de données :</w:t>
      </w:r>
    </w:p>
    <w:p w:rsidR="00A51A3A" w:rsidRPr="00A51A3A" w:rsidRDefault="00790C30" w:rsidP="00DC2801">
      <w:pPr>
        <w:spacing w:line="360" w:lineRule="auto"/>
        <w:jc w:val="both"/>
        <w:rPr>
          <w:rFonts w:ascii="Times New Roman" w:hAnsi="Times New Roman" w:cs="Times New Roman"/>
          <w:sz w:val="24"/>
          <w:szCs w:val="24"/>
        </w:rPr>
      </w:pPr>
      <w:r w:rsidRPr="006E43B1">
        <w:rPr>
          <w:rFonts w:ascii="Times New Roman" w:hAnsi="Times New Roman" w:cs="Times New Roman"/>
          <w:sz w:val="24"/>
          <w:szCs w:val="24"/>
        </w:rPr>
        <w:t xml:space="preserve"> </w:t>
      </w:r>
      <w:r w:rsidR="00095B23">
        <w:rPr>
          <w:rFonts w:ascii="Times New Roman" w:hAnsi="Times New Roman" w:cs="Times New Roman"/>
          <w:sz w:val="24"/>
          <w:szCs w:val="24"/>
        </w:rPr>
        <w:t xml:space="preserve">     </w:t>
      </w:r>
      <w:r w:rsidRPr="006E43B1">
        <w:rPr>
          <w:rFonts w:ascii="Times New Roman" w:hAnsi="Times New Roman" w:cs="Times New Roman"/>
          <w:sz w:val="24"/>
          <w:szCs w:val="24"/>
        </w:rPr>
        <w:t>SPICE ne supporte que des systèmes conservatifs  comme par exemple les circuits électriques qui obéissent aux lois de Kirchhoff (loi des nœuds et loi des mailles). En ce qui concerne les flots de données (non conservatifs), une des façons de les représenter utilise le temps discret, et cette représentation n’est pas supportée par SPICE</w:t>
      </w:r>
      <w:r w:rsidR="0012792D" w:rsidRPr="006E43B1">
        <w:rPr>
          <w:rFonts w:ascii="Times New Roman" w:hAnsi="Times New Roman" w:cs="Times New Roman"/>
          <w:sz w:val="24"/>
          <w:szCs w:val="24"/>
        </w:rPr>
        <w:t xml:space="preserve"> [2]</w:t>
      </w:r>
      <w:r w:rsidRPr="006E43B1">
        <w:rPr>
          <w:rFonts w:ascii="Times New Roman" w:hAnsi="Times New Roman" w:cs="Times New Roman"/>
          <w:sz w:val="24"/>
          <w:szCs w:val="24"/>
        </w:rPr>
        <w:t>.</w:t>
      </w:r>
    </w:p>
    <w:p w:rsidR="004539D1" w:rsidRPr="000844F9" w:rsidRDefault="000844F9" w:rsidP="00DC2801">
      <w:pPr>
        <w:spacing w:line="360" w:lineRule="auto"/>
        <w:jc w:val="both"/>
        <w:rPr>
          <w:rFonts w:ascii="Times New Roman" w:hAnsi="Times New Roman" w:cs="Times New Roman"/>
          <w:sz w:val="24"/>
          <w:szCs w:val="24"/>
        </w:rPr>
      </w:pPr>
      <w:r w:rsidRPr="000844F9">
        <w:rPr>
          <w:rFonts w:ascii="Times New Roman" w:hAnsi="Times New Roman" w:cs="Times New Roman"/>
          <w:b/>
          <w:bCs/>
          <w:sz w:val="24"/>
          <w:szCs w:val="24"/>
        </w:rPr>
        <w:t>d)</w:t>
      </w:r>
      <w:r w:rsidR="004539D1" w:rsidRPr="000844F9">
        <w:rPr>
          <w:rFonts w:ascii="Times New Roman" w:hAnsi="Times New Roman" w:cs="Times New Roman"/>
          <w:b/>
          <w:bCs/>
          <w:sz w:val="24"/>
          <w:szCs w:val="24"/>
        </w:rPr>
        <w:t xml:space="preserve"> La transparence</w:t>
      </w:r>
      <w:r w:rsidR="004539D1" w:rsidRPr="000844F9">
        <w:rPr>
          <w:rFonts w:ascii="Times New Roman" w:hAnsi="Times New Roman" w:cs="Times New Roman"/>
          <w:sz w:val="24"/>
          <w:szCs w:val="24"/>
        </w:rPr>
        <w:t xml:space="preserve"> :</w:t>
      </w:r>
    </w:p>
    <w:p w:rsidR="006E43B1" w:rsidRPr="00A51A3A" w:rsidRDefault="00095B23" w:rsidP="00DC280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39D1" w:rsidRPr="006E43B1">
        <w:rPr>
          <w:rFonts w:ascii="Times New Roman" w:hAnsi="Times New Roman" w:cs="Times New Roman"/>
          <w:sz w:val="24"/>
          <w:szCs w:val="24"/>
        </w:rPr>
        <w:t xml:space="preserve"> Il est souvent nécessaire de connaître le détail primitif du modèle qui n’est pas explicité par le langage, pour pouvoir effectuer une représentation précise du système. Les modèles élaborés sous SPCIE sont en général assez complexes et l’utilisateur ne peut alors pas contrôler les équ</w:t>
      </w:r>
      <w:r w:rsidR="005B05C5">
        <w:rPr>
          <w:rFonts w:ascii="Times New Roman" w:hAnsi="Times New Roman" w:cs="Times New Roman"/>
          <w:sz w:val="24"/>
          <w:szCs w:val="24"/>
        </w:rPr>
        <w:t>ations primitives considérées [5</w:t>
      </w:r>
      <w:r w:rsidR="004539D1" w:rsidRPr="006E43B1">
        <w:rPr>
          <w:rFonts w:ascii="Times New Roman" w:hAnsi="Times New Roman" w:cs="Times New Roman"/>
          <w:sz w:val="24"/>
          <w:szCs w:val="24"/>
        </w:rPr>
        <w:t>].</w:t>
      </w:r>
    </w:p>
    <w:p w:rsidR="00792063" w:rsidRPr="00560CB9" w:rsidRDefault="00A51A3A" w:rsidP="00DC2801">
      <w:pPr>
        <w:spacing w:line="360" w:lineRule="auto"/>
        <w:jc w:val="both"/>
        <w:rPr>
          <w:rFonts w:ascii="Times New Roman" w:hAnsi="Times New Roman" w:cs="Times New Roman"/>
          <w:sz w:val="28"/>
          <w:szCs w:val="28"/>
        </w:rPr>
      </w:pPr>
      <w:r>
        <w:rPr>
          <w:rFonts w:ascii="Times New Roman" w:hAnsi="Times New Roman" w:cs="Times New Roman"/>
          <w:b/>
          <w:bCs/>
          <w:sz w:val="28"/>
          <w:szCs w:val="28"/>
        </w:rPr>
        <w:t>I</w:t>
      </w:r>
      <w:r w:rsidR="00141CBE">
        <w:rPr>
          <w:rFonts w:ascii="Times New Roman" w:hAnsi="Times New Roman" w:cs="Times New Roman"/>
          <w:b/>
          <w:bCs/>
          <w:sz w:val="28"/>
          <w:szCs w:val="28"/>
        </w:rPr>
        <w:t>.4</w:t>
      </w:r>
      <w:r w:rsidR="00792063" w:rsidRPr="00560CB9">
        <w:rPr>
          <w:rFonts w:ascii="Times New Roman" w:hAnsi="Times New Roman" w:cs="Times New Roman"/>
          <w:b/>
          <w:bCs/>
          <w:sz w:val="28"/>
          <w:szCs w:val="28"/>
        </w:rPr>
        <w:t xml:space="preserve"> Langage de description matériel HDL (Hardware Description Langage)</w:t>
      </w:r>
      <w:r w:rsidR="000844F9">
        <w:rPr>
          <w:rFonts w:ascii="Times New Roman" w:hAnsi="Times New Roman" w:cs="Times New Roman"/>
          <w:b/>
          <w:bCs/>
          <w:sz w:val="28"/>
          <w:szCs w:val="28"/>
        </w:rPr>
        <w:t> :</w:t>
      </w:r>
      <w:r w:rsidR="00792063" w:rsidRPr="00560CB9">
        <w:rPr>
          <w:rFonts w:ascii="Times New Roman" w:hAnsi="Times New Roman" w:cs="Times New Roman"/>
          <w:b/>
          <w:bCs/>
          <w:sz w:val="28"/>
          <w:szCs w:val="28"/>
        </w:rPr>
        <w:t xml:space="preserve"> </w:t>
      </w:r>
    </w:p>
    <w:p w:rsidR="00792063" w:rsidRPr="006E43B1" w:rsidRDefault="00095B23" w:rsidP="00DC280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92063" w:rsidRPr="006E43B1">
        <w:rPr>
          <w:rFonts w:ascii="Times New Roman" w:hAnsi="Times New Roman" w:cs="Times New Roman"/>
          <w:sz w:val="24"/>
          <w:szCs w:val="24"/>
        </w:rPr>
        <w:t>Contrairement à un langage informatique, le langage HDL ne vise pas forcément une exécution. Il sert à décrire du matériel, comme son nom l’indique, avec pour objectifs la spécification, la modélisation, la simulation, la documentation, la synthèse logique, la preuve formelle ou l’extraction (LVS : ‘‘</w:t>
      </w:r>
      <w:r w:rsidR="00B11315" w:rsidRPr="006E43B1">
        <w:rPr>
          <w:rFonts w:ascii="Times New Roman" w:hAnsi="Times New Roman" w:cs="Times New Roman"/>
          <w:sz w:val="24"/>
          <w:szCs w:val="24"/>
        </w:rPr>
        <w:t>lay-out</w:t>
      </w:r>
      <w:r w:rsidR="00792063" w:rsidRPr="006E43B1">
        <w:rPr>
          <w:rFonts w:ascii="Times New Roman" w:hAnsi="Times New Roman" w:cs="Times New Roman"/>
          <w:sz w:val="24"/>
          <w:szCs w:val="24"/>
        </w:rPr>
        <w:t xml:space="preserve"> versus </w:t>
      </w:r>
      <w:r w:rsidR="00B11315" w:rsidRPr="006E43B1">
        <w:rPr>
          <w:rFonts w:ascii="Times New Roman" w:hAnsi="Times New Roman" w:cs="Times New Roman"/>
          <w:sz w:val="24"/>
          <w:szCs w:val="24"/>
        </w:rPr>
        <w:t>schématique</w:t>
      </w:r>
      <w:r w:rsidR="00792063" w:rsidRPr="006E43B1">
        <w:rPr>
          <w:rFonts w:ascii="Times New Roman" w:hAnsi="Times New Roman" w:cs="Times New Roman"/>
          <w:sz w:val="24"/>
          <w:szCs w:val="24"/>
        </w:rPr>
        <w:t xml:space="preserve">’’),… </w:t>
      </w:r>
    </w:p>
    <w:p w:rsidR="00792063" w:rsidRPr="006E43B1" w:rsidRDefault="00095B23" w:rsidP="00DC280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92063" w:rsidRPr="006E43B1">
        <w:rPr>
          <w:rFonts w:ascii="Times New Roman" w:hAnsi="Times New Roman" w:cs="Times New Roman"/>
          <w:sz w:val="24"/>
          <w:szCs w:val="24"/>
        </w:rPr>
        <w:t>Dans un langage informatique, l’information est transportée par des variables d’usage dynamique alors que dans un HDL, l’on définit des signaux qui servent de façon statique à modéliser des équipotentielles. L’information associée à ces signaux peut être datée et c’est l’histoire de celle-ci qui permet de construire les chronogrammes. Les variables, avec un langage informatique, sont traitées par des procédures (sous-programmes ou fonctions) qui sont appelés, exécutés et oubliées. La mémoire nécessaire (avec les variables) est allouée dynamiquement. Dans un HDL, l’information est transformée par des composants qui sont utilisés de façon statique et reliée par des signaux. Ils permettent de modéliser des composants matériels et n’ont aucune raison de disparaître. Dans le modèle HDL le traitement du temps fait partie intégrante de la sémantique des modèles</w:t>
      </w:r>
      <w:r w:rsidR="00C70F23" w:rsidRPr="006E43B1">
        <w:rPr>
          <w:rFonts w:ascii="Times New Roman" w:hAnsi="Times New Roman" w:cs="Times New Roman"/>
          <w:sz w:val="24"/>
          <w:szCs w:val="24"/>
        </w:rPr>
        <w:t xml:space="preserve"> </w:t>
      </w:r>
      <w:r w:rsidR="005A4607" w:rsidRPr="006E43B1">
        <w:rPr>
          <w:rFonts w:ascii="Times New Roman" w:hAnsi="Times New Roman" w:cs="Times New Roman"/>
          <w:sz w:val="24"/>
          <w:szCs w:val="24"/>
        </w:rPr>
        <w:t>[</w:t>
      </w:r>
      <w:r w:rsidR="00841F6F">
        <w:rPr>
          <w:rFonts w:ascii="Times New Roman" w:hAnsi="Times New Roman" w:cs="Times New Roman"/>
          <w:sz w:val="24"/>
          <w:szCs w:val="24"/>
        </w:rPr>
        <w:t>6</w:t>
      </w:r>
      <w:r w:rsidR="00B904F4" w:rsidRPr="006E43B1">
        <w:rPr>
          <w:rFonts w:ascii="Times New Roman" w:hAnsi="Times New Roman" w:cs="Times New Roman"/>
          <w:sz w:val="24"/>
          <w:szCs w:val="24"/>
        </w:rPr>
        <w:t>].</w:t>
      </w:r>
    </w:p>
    <w:p w:rsidR="00E02B4F" w:rsidRPr="000844F9" w:rsidRDefault="00A51A3A" w:rsidP="00DC2801">
      <w:pPr>
        <w:spacing w:line="360" w:lineRule="auto"/>
        <w:jc w:val="both"/>
        <w:rPr>
          <w:rFonts w:ascii="Times New Roman" w:hAnsi="Times New Roman" w:cs="Times New Roman"/>
          <w:b/>
          <w:bCs/>
          <w:sz w:val="24"/>
          <w:szCs w:val="24"/>
          <w:lang w:val="en-US"/>
        </w:rPr>
      </w:pPr>
      <w:r w:rsidRPr="000844F9">
        <w:rPr>
          <w:rFonts w:ascii="Times New Roman" w:hAnsi="Times New Roman" w:cs="Times New Roman"/>
          <w:b/>
          <w:bCs/>
          <w:sz w:val="24"/>
          <w:szCs w:val="24"/>
          <w:lang w:val="en-US"/>
        </w:rPr>
        <w:t>I</w:t>
      </w:r>
      <w:r w:rsidR="00141CBE" w:rsidRPr="000844F9">
        <w:rPr>
          <w:rFonts w:ascii="Times New Roman" w:hAnsi="Times New Roman" w:cs="Times New Roman"/>
          <w:b/>
          <w:bCs/>
          <w:sz w:val="24"/>
          <w:szCs w:val="24"/>
          <w:lang w:val="en-US"/>
        </w:rPr>
        <w:t>.4</w:t>
      </w:r>
      <w:r w:rsidR="00E02B4F" w:rsidRPr="000844F9">
        <w:rPr>
          <w:rFonts w:ascii="Times New Roman" w:hAnsi="Times New Roman" w:cs="Times New Roman"/>
          <w:b/>
          <w:bCs/>
          <w:sz w:val="24"/>
          <w:szCs w:val="24"/>
          <w:lang w:val="en-US"/>
        </w:rPr>
        <w:t xml:space="preserve">.1 Le </w:t>
      </w:r>
      <w:r w:rsidR="00B904F4" w:rsidRPr="000844F9">
        <w:rPr>
          <w:rFonts w:ascii="Times New Roman" w:hAnsi="Times New Roman" w:cs="Times New Roman"/>
          <w:b/>
          <w:bCs/>
          <w:sz w:val="24"/>
          <w:szCs w:val="24"/>
          <w:lang w:val="en-US"/>
        </w:rPr>
        <w:t>language</w:t>
      </w:r>
      <w:r w:rsidR="00E02B4F" w:rsidRPr="000844F9">
        <w:rPr>
          <w:rFonts w:ascii="Times New Roman" w:hAnsi="Times New Roman" w:cs="Times New Roman"/>
          <w:b/>
          <w:bCs/>
          <w:sz w:val="24"/>
          <w:szCs w:val="24"/>
          <w:lang w:val="en-US"/>
        </w:rPr>
        <w:t xml:space="preserve"> VHDL (Very high scale integrated circuit</w:t>
      </w:r>
      <w:r w:rsidR="000844F9">
        <w:rPr>
          <w:rFonts w:ascii="Times New Roman" w:hAnsi="Times New Roman" w:cs="Times New Roman"/>
          <w:b/>
          <w:bCs/>
          <w:sz w:val="24"/>
          <w:szCs w:val="24"/>
          <w:lang w:val="en-US"/>
        </w:rPr>
        <w:t xml:space="preserve"> Hardware Description Language):</w:t>
      </w:r>
    </w:p>
    <w:p w:rsidR="00C70F23" w:rsidRPr="006E43B1" w:rsidRDefault="00095B23" w:rsidP="00DC2801">
      <w:pPr>
        <w:spacing w:line="360" w:lineRule="auto"/>
        <w:jc w:val="both"/>
        <w:rPr>
          <w:rFonts w:ascii="Times New Roman" w:hAnsi="Times New Roman" w:cs="Times New Roman"/>
          <w:sz w:val="24"/>
          <w:szCs w:val="24"/>
        </w:rPr>
      </w:pPr>
      <w:r w:rsidRPr="00E15D63">
        <w:rPr>
          <w:rFonts w:ascii="Times New Roman" w:hAnsi="Times New Roman" w:cs="Times New Roman"/>
          <w:sz w:val="24"/>
          <w:szCs w:val="24"/>
          <w:lang w:val="en-US"/>
        </w:rPr>
        <w:t xml:space="preserve">     </w:t>
      </w:r>
      <w:r w:rsidR="00E02B4F" w:rsidRPr="006E43B1">
        <w:rPr>
          <w:rFonts w:ascii="Times New Roman" w:hAnsi="Times New Roman" w:cs="Times New Roman"/>
          <w:sz w:val="24"/>
          <w:szCs w:val="24"/>
        </w:rPr>
        <w:t xml:space="preserve">Le langage VHDL est un standard IEEE (IEEE 1076-1993) pour la modélisation, la simulation et la synthèse des systèmes matériels logiques (HDL - Hardware Description </w:t>
      </w:r>
      <w:r w:rsidR="005D0721" w:rsidRPr="006E43B1">
        <w:rPr>
          <w:rFonts w:ascii="Times New Roman" w:hAnsi="Times New Roman" w:cs="Times New Roman"/>
          <w:sz w:val="24"/>
          <w:szCs w:val="24"/>
        </w:rPr>
        <w:t>Langage</w:t>
      </w:r>
      <w:r w:rsidR="00E02B4F" w:rsidRPr="006E43B1">
        <w:rPr>
          <w:rFonts w:ascii="Times New Roman" w:hAnsi="Times New Roman" w:cs="Times New Roman"/>
          <w:sz w:val="24"/>
          <w:szCs w:val="24"/>
        </w:rPr>
        <w:t xml:space="preserve">). Il est aujourd’hui très largement utilisé et est supporté par tous les environnements d’aide à la conception de circuits et de systèmes électroniques (EDA - </w:t>
      </w:r>
      <w:r w:rsidR="005D0721" w:rsidRPr="006E43B1">
        <w:rPr>
          <w:rFonts w:ascii="Times New Roman" w:hAnsi="Times New Roman" w:cs="Times New Roman"/>
          <w:sz w:val="24"/>
          <w:szCs w:val="24"/>
        </w:rPr>
        <w:t>Electronique</w:t>
      </w:r>
      <w:r w:rsidR="005A4607" w:rsidRPr="006E43B1">
        <w:rPr>
          <w:rFonts w:ascii="Times New Roman" w:hAnsi="Times New Roman" w:cs="Times New Roman"/>
          <w:sz w:val="24"/>
          <w:szCs w:val="24"/>
        </w:rPr>
        <w:t xml:space="preserve"> Design </w:t>
      </w:r>
      <w:r w:rsidR="005A4607" w:rsidRPr="006E43B1">
        <w:rPr>
          <w:rFonts w:ascii="Times New Roman" w:hAnsi="Times New Roman" w:cs="Times New Roman"/>
          <w:sz w:val="24"/>
          <w:szCs w:val="24"/>
        </w:rPr>
        <w:lastRenderedPageBreak/>
        <w:t>Automation) [</w:t>
      </w:r>
      <w:r w:rsidR="005D0721" w:rsidRPr="006E43B1">
        <w:rPr>
          <w:rFonts w:ascii="Times New Roman" w:hAnsi="Times New Roman" w:cs="Times New Roman"/>
          <w:sz w:val="24"/>
          <w:szCs w:val="24"/>
        </w:rPr>
        <w:t>7</w:t>
      </w:r>
      <w:r w:rsidR="00E02B4F" w:rsidRPr="006E43B1">
        <w:rPr>
          <w:rFonts w:ascii="Times New Roman" w:hAnsi="Times New Roman" w:cs="Times New Roman"/>
          <w:sz w:val="24"/>
          <w:szCs w:val="24"/>
        </w:rPr>
        <w:t xml:space="preserve">]. Le VHDL est un puissant langage de description des circuits d'électronique numérique. Avec le VHDL, il est possible de simuler et de synthétiser des circuits numériques pour différentes technologies. Toutes entités déjà créées sont archivables dans une librairie pour être modifiées ou réutilisées plus tard. Le gros avantage en matière de productivité est lorsqu’une librairie comporte beaucoup de composants simples prêts à être intégrés à des systèmes plus complexes </w:t>
      </w:r>
      <w:r w:rsidR="005A4607" w:rsidRPr="006E43B1">
        <w:rPr>
          <w:rFonts w:ascii="Times New Roman" w:hAnsi="Times New Roman" w:cs="Times New Roman"/>
          <w:sz w:val="24"/>
          <w:szCs w:val="24"/>
        </w:rPr>
        <w:t>[</w:t>
      </w:r>
      <w:r w:rsidR="00841F6F">
        <w:rPr>
          <w:rFonts w:ascii="Times New Roman" w:hAnsi="Times New Roman" w:cs="Times New Roman"/>
          <w:sz w:val="24"/>
          <w:szCs w:val="24"/>
        </w:rPr>
        <w:t>8</w:t>
      </w:r>
      <w:r w:rsidR="00E02B4F" w:rsidRPr="006E43B1">
        <w:rPr>
          <w:rFonts w:ascii="Times New Roman" w:hAnsi="Times New Roman" w:cs="Times New Roman"/>
          <w:sz w:val="24"/>
          <w:szCs w:val="24"/>
        </w:rPr>
        <w:t>].</w:t>
      </w:r>
    </w:p>
    <w:p w:rsidR="00A51A3A" w:rsidRPr="000844F9" w:rsidRDefault="005409C7" w:rsidP="00DC2801">
      <w:pPr>
        <w:spacing w:line="360" w:lineRule="auto"/>
        <w:jc w:val="both"/>
        <w:rPr>
          <w:rFonts w:ascii="Times New Roman" w:hAnsi="Times New Roman" w:cs="Times New Roman"/>
          <w:b/>
          <w:bCs/>
          <w:sz w:val="24"/>
          <w:szCs w:val="24"/>
          <w:lang w:val="en-US"/>
        </w:rPr>
      </w:pPr>
      <w:r w:rsidRPr="000844F9">
        <w:rPr>
          <w:rFonts w:ascii="Times New Roman" w:hAnsi="Times New Roman" w:cs="Times New Roman"/>
          <w:b/>
          <w:bCs/>
          <w:sz w:val="24"/>
          <w:szCs w:val="24"/>
          <w:lang w:val="en-US"/>
        </w:rPr>
        <w:t>I</w:t>
      </w:r>
      <w:r w:rsidR="00141CBE" w:rsidRPr="000844F9">
        <w:rPr>
          <w:rFonts w:ascii="Times New Roman" w:hAnsi="Times New Roman" w:cs="Times New Roman"/>
          <w:b/>
          <w:bCs/>
          <w:sz w:val="24"/>
          <w:szCs w:val="24"/>
          <w:lang w:val="en-US"/>
        </w:rPr>
        <w:t>.4</w:t>
      </w:r>
      <w:r w:rsidR="00A51A3A" w:rsidRPr="000844F9">
        <w:rPr>
          <w:rFonts w:ascii="Times New Roman" w:hAnsi="Times New Roman" w:cs="Times New Roman"/>
          <w:b/>
          <w:bCs/>
          <w:sz w:val="24"/>
          <w:szCs w:val="24"/>
          <w:lang w:val="en-US"/>
        </w:rPr>
        <w:t xml:space="preserve">.2 Le language VHDL-AMS </w:t>
      </w:r>
      <w:r w:rsidR="000844F9">
        <w:rPr>
          <w:rFonts w:ascii="Times New Roman" w:hAnsi="Times New Roman" w:cs="Times New Roman"/>
          <w:b/>
          <w:bCs/>
          <w:sz w:val="24"/>
          <w:szCs w:val="24"/>
          <w:lang w:val="en-US"/>
        </w:rPr>
        <w:t>(VHDL –Analog and Mixed Signal):</w:t>
      </w:r>
    </w:p>
    <w:p w:rsidR="00A51A3A" w:rsidRPr="006E43B1" w:rsidRDefault="00A51A3A" w:rsidP="00DC2801">
      <w:pPr>
        <w:spacing w:line="360" w:lineRule="auto"/>
        <w:jc w:val="both"/>
        <w:rPr>
          <w:rFonts w:ascii="Times New Roman" w:hAnsi="Times New Roman" w:cs="Times New Roman"/>
          <w:sz w:val="24"/>
          <w:szCs w:val="24"/>
        </w:rPr>
      </w:pPr>
      <w:r w:rsidRPr="000844F9">
        <w:rPr>
          <w:rFonts w:ascii="Times New Roman" w:hAnsi="Times New Roman" w:cs="Times New Roman"/>
          <w:sz w:val="28"/>
          <w:szCs w:val="28"/>
          <w:lang w:val="en-US"/>
        </w:rPr>
        <w:t xml:space="preserve">    </w:t>
      </w:r>
      <w:r w:rsidRPr="006E43B1">
        <w:rPr>
          <w:rFonts w:ascii="Times New Roman" w:hAnsi="Times New Roman" w:cs="Times New Roman"/>
          <w:sz w:val="24"/>
          <w:szCs w:val="24"/>
        </w:rPr>
        <w:t>Le langage VHDL-AMS est également un standard IEEE (IEEE 1076.1-1999). Il a été développé comme une extension du langage VHDL pour permettre la modélisation et la simulation des circuits et des systèmes analogiques et mixtes logiques-analogiques [7].</w:t>
      </w:r>
    </w:p>
    <w:p w:rsidR="00A51A3A" w:rsidRPr="00C961EE" w:rsidRDefault="00A51A3A" w:rsidP="00DC2801">
      <w:pPr>
        <w:spacing w:line="360" w:lineRule="auto"/>
        <w:jc w:val="both"/>
        <w:rPr>
          <w:rFonts w:ascii="Times New Roman" w:hAnsi="Times New Roman" w:cs="Times New Roman"/>
          <w:sz w:val="24"/>
          <w:szCs w:val="24"/>
        </w:rPr>
      </w:pPr>
      <w:r w:rsidRPr="00560CB9">
        <w:rPr>
          <w:rFonts w:ascii="Times New Roman" w:hAnsi="Times New Roman" w:cs="Times New Roman"/>
          <w:sz w:val="28"/>
          <w:szCs w:val="28"/>
        </w:rPr>
        <w:t xml:space="preserve">  </w:t>
      </w:r>
      <w:r w:rsidRPr="006E43B1">
        <w:rPr>
          <w:rFonts w:ascii="Times New Roman" w:hAnsi="Times New Roman" w:cs="Times New Roman"/>
          <w:sz w:val="24"/>
          <w:szCs w:val="24"/>
        </w:rPr>
        <w:t xml:space="preserve">  Le VHDL-AMS est un langage de description hiérarchique qui permet de simuler des systèmes </w:t>
      </w:r>
      <w:r w:rsidRPr="006E43B1">
        <w:rPr>
          <w:rFonts w:ascii="Times New Roman" w:hAnsi="Times New Roman" w:cs="Times New Roman"/>
          <w:b/>
          <w:bCs/>
          <w:sz w:val="24"/>
          <w:szCs w:val="24"/>
        </w:rPr>
        <w:t xml:space="preserve"> </w:t>
      </w:r>
      <w:r w:rsidRPr="006E43B1">
        <w:rPr>
          <w:rFonts w:ascii="Times New Roman" w:hAnsi="Times New Roman" w:cs="Times New Roman"/>
          <w:sz w:val="24"/>
          <w:szCs w:val="24"/>
        </w:rPr>
        <w:t>continus et mixtes (c’est un standard dont l’apparition à rendu</w:t>
      </w:r>
      <w:r w:rsidRPr="00560CB9">
        <w:rPr>
          <w:rFonts w:ascii="Times New Roman" w:hAnsi="Times New Roman" w:cs="Times New Roman"/>
          <w:sz w:val="28"/>
          <w:szCs w:val="28"/>
        </w:rPr>
        <w:t xml:space="preserve"> </w:t>
      </w:r>
      <w:r w:rsidRPr="006E43B1">
        <w:rPr>
          <w:rFonts w:ascii="Times New Roman" w:hAnsi="Times New Roman" w:cs="Times New Roman"/>
          <w:sz w:val="24"/>
          <w:szCs w:val="24"/>
        </w:rPr>
        <w:t xml:space="preserve">possible le couplage </w:t>
      </w:r>
      <w:r>
        <w:rPr>
          <w:rFonts w:ascii="Times New Roman" w:hAnsi="Times New Roman" w:cs="Times New Roman"/>
          <w:sz w:val="24"/>
          <w:szCs w:val="24"/>
        </w:rPr>
        <w:t xml:space="preserve">du niveau HDL </w:t>
      </w:r>
      <w:r w:rsidRPr="006E43B1">
        <w:rPr>
          <w:rFonts w:ascii="Times New Roman" w:hAnsi="Times New Roman" w:cs="Times New Roman"/>
          <w:sz w:val="24"/>
          <w:szCs w:val="24"/>
        </w:rPr>
        <w:t xml:space="preserve">(multi abstraction) entre les domaines analogiques et les domaines numériques en terme de modélisation). Le langage VHDL-AMS permet la description et la modélisation des systèmes conservatifs continus et mixtes (continus/discontinus) aussi bien que non-conservatifs continus et mixtes (continus/discontinus). Les algorithmes de simulation ne font pas partie du langage. Il permet la modélisation sur trois niveaux : comportemental, fonctionnel et  physique. Cette modélisation peut être appliquée dans différents domaines électriques et non électriques (multi-technologie : thermique, mécanique, hydraulique,….. etc.). Les modèles écrits en VHDL-AMS autorisent tous les types d’analyse : DC, transitoire, petits signaux,….etc. Les circuits analogiques modélisés sont décrits par des systèmes d’équations ordinaires différentielles algébriques (par rapport au temps): EDA (Equations ordinaires Différentielles Algébriques). Il supporte les transformations de Laplace et en Z. Le VHDL-AMS sert à décrire des systèmes mixtes continus/discrets. Le caractère continu de ces systèmes est décrit par des </w:t>
      </w:r>
      <m:oMath>
        <m:sSub>
          <m:sSubPr>
            <m:ctrlPr>
              <w:rPr>
                <w:rFonts w:ascii="Cambria Math" w:hAnsi="Times New Roman" w:cs="Times New Roman"/>
                <w:i/>
                <w:sz w:val="24"/>
                <w:szCs w:val="24"/>
              </w:rPr>
            </m:ctrlPr>
          </m:sSubPr>
          <m:e>
            <m:r>
              <w:rPr>
                <w:rFonts w:ascii="Cambria Math" w:hAnsi="Cambria Math" w:cs="Times New Roman"/>
                <w:sz w:val="24"/>
                <w:szCs w:val="24"/>
              </w:rPr>
              <m:t>EDA</m:t>
            </m:r>
          </m:e>
          <m:sub>
            <m:r>
              <w:rPr>
                <w:rFonts w:ascii="Cambria Math" w:hAnsi="Cambria Math" w:cs="Times New Roman"/>
                <w:sz w:val="24"/>
                <w:szCs w:val="24"/>
              </w:rPr>
              <m:t>S</m:t>
            </m:r>
          </m:sub>
        </m:sSub>
      </m:oMath>
      <w:r w:rsidRPr="006E43B1">
        <w:rPr>
          <w:rFonts w:ascii="Times New Roman" w:hAnsi="Times New Roman" w:cs="Times New Roman"/>
          <w:sz w:val="24"/>
          <w:szCs w:val="24"/>
        </w:rPr>
        <w:t xml:space="preserve"> où le temps est considéré variable indépendante. La norme VHDL-AMS ne décrit pas d’algorithme de résolution des</w:t>
      </w:r>
      <m:oMath>
        <m:sSub>
          <m:sSubPr>
            <m:ctrlPr>
              <w:rPr>
                <w:rFonts w:ascii="Cambria Math" w:hAnsi="Times New Roman" w:cs="Times New Roman"/>
                <w:i/>
                <w:sz w:val="24"/>
                <w:szCs w:val="24"/>
              </w:rPr>
            </m:ctrlPr>
          </m:sSubPr>
          <m:e>
            <m:r>
              <w:rPr>
                <w:rFonts w:ascii="Cambria Math" w:hAnsi="Cambria Math" w:cs="Times New Roman"/>
                <w:sz w:val="24"/>
                <w:szCs w:val="24"/>
              </w:rPr>
              <m:t>EDA</m:t>
            </m:r>
          </m:e>
          <m:sub>
            <m:r>
              <w:rPr>
                <w:rFonts w:ascii="Cambria Math" w:hAnsi="Cambria Math" w:cs="Times New Roman"/>
                <w:sz w:val="24"/>
                <w:szCs w:val="24"/>
              </w:rPr>
              <m:t>S</m:t>
            </m:r>
          </m:sub>
        </m:sSub>
      </m:oMath>
      <w:r w:rsidRPr="006E43B1">
        <w:rPr>
          <w:rFonts w:ascii="Times New Roman" w:hAnsi="Times New Roman" w:cs="Times New Roman"/>
          <w:sz w:val="24"/>
          <w:szCs w:val="24"/>
        </w:rPr>
        <w:t xml:space="preserve">, mais fournit une notation pour ces </w:t>
      </w:r>
      <m:oMath>
        <m:sSub>
          <m:sSubPr>
            <m:ctrlPr>
              <w:rPr>
                <w:rFonts w:ascii="Cambria Math" w:hAnsi="Times New Roman" w:cs="Times New Roman"/>
                <w:i/>
                <w:sz w:val="24"/>
                <w:szCs w:val="24"/>
              </w:rPr>
            </m:ctrlPr>
          </m:sSubPr>
          <m:e>
            <m:r>
              <w:rPr>
                <w:rFonts w:ascii="Cambria Math" w:hAnsi="Cambria Math" w:cs="Times New Roman"/>
                <w:sz w:val="24"/>
                <w:szCs w:val="24"/>
              </w:rPr>
              <m:t>EDA</m:t>
            </m:r>
          </m:e>
          <m:sub>
            <m:r>
              <w:rPr>
                <w:rFonts w:ascii="Cambria Math" w:hAnsi="Cambria Math" w:cs="Times New Roman"/>
                <w:sz w:val="24"/>
                <w:szCs w:val="24"/>
              </w:rPr>
              <m:t>S</m:t>
            </m:r>
          </m:sub>
        </m:sSub>
      </m:oMath>
      <w:r w:rsidRPr="006E43B1">
        <w:rPr>
          <w:rFonts w:ascii="Times New Roman" w:hAnsi="Times New Roman" w:cs="Times New Roman"/>
          <w:sz w:val="24"/>
          <w:szCs w:val="24"/>
        </w:rPr>
        <w:t>, il suffit que VHDL-</w:t>
      </w:r>
      <w:r w:rsidRPr="00C961EE">
        <w:rPr>
          <w:rFonts w:ascii="Times New Roman" w:hAnsi="Times New Roman" w:cs="Times New Roman"/>
          <w:sz w:val="24"/>
          <w:szCs w:val="24"/>
        </w:rPr>
        <w:t>AMS décrive le type de système d’EDA décrit par le modèle. Le VHDL-AMS ne fait que caractériser les résultats que doit obtenir l’algorithme de la solution appelé solveur analogique.</w:t>
      </w:r>
    </w:p>
    <w:p w:rsidR="00A51A3A" w:rsidRPr="00C961EE" w:rsidRDefault="00A51A3A" w:rsidP="00DC2801">
      <w:p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   Dans le domaine numérique, les inconnues des </w:t>
      </w:r>
      <m:oMath>
        <m:sSub>
          <m:sSubPr>
            <m:ctrlPr>
              <w:rPr>
                <w:rFonts w:ascii="Cambria Math" w:hAnsi="Times New Roman" w:cs="Times New Roman"/>
                <w:i/>
                <w:sz w:val="24"/>
                <w:szCs w:val="24"/>
              </w:rPr>
            </m:ctrlPr>
          </m:sSubPr>
          <m:e>
            <m:r>
              <w:rPr>
                <w:rFonts w:ascii="Cambria Math" w:hAnsi="Cambria Math" w:cs="Times New Roman"/>
                <w:sz w:val="24"/>
                <w:szCs w:val="24"/>
              </w:rPr>
              <m:t>EDA</m:t>
            </m:r>
          </m:e>
          <m:sub>
            <m:r>
              <w:rPr>
                <w:rFonts w:ascii="Cambria Math" w:hAnsi="Cambria Math" w:cs="Times New Roman"/>
                <w:sz w:val="24"/>
                <w:szCs w:val="24"/>
              </w:rPr>
              <m:t>S</m:t>
            </m:r>
          </m:sub>
        </m:sSub>
      </m:oMath>
      <w:r w:rsidRPr="00C961EE">
        <w:rPr>
          <w:rFonts w:ascii="Times New Roman" w:hAnsi="Times New Roman" w:cs="Times New Roman"/>
          <w:sz w:val="24"/>
          <w:szCs w:val="24"/>
        </w:rPr>
        <w:t xml:space="preserve"> signaux et variables, obtiennent leurs valeurs par affectation séquentielle. Mais dans le domaine analogique les inconnues des</w:t>
      </w:r>
      <m:oMath>
        <m:sSub>
          <m:sSubPr>
            <m:ctrlPr>
              <w:rPr>
                <w:rFonts w:ascii="Cambria Math" w:hAnsi="Times New Roman" w:cs="Times New Roman"/>
                <w:i/>
                <w:sz w:val="24"/>
                <w:szCs w:val="24"/>
              </w:rPr>
            </m:ctrlPr>
          </m:sSubPr>
          <m:e>
            <m:r>
              <w:rPr>
                <w:rFonts w:ascii="Cambria Math" w:hAnsi="Cambria Math" w:cs="Times New Roman"/>
                <w:sz w:val="24"/>
                <w:szCs w:val="24"/>
              </w:rPr>
              <m:t>EDA</m:t>
            </m:r>
          </m:e>
          <m:sub>
            <m:r>
              <w:rPr>
                <w:rFonts w:ascii="Cambria Math" w:hAnsi="Cambria Math" w:cs="Times New Roman"/>
                <w:sz w:val="24"/>
                <w:szCs w:val="24"/>
              </w:rPr>
              <m:t>S</m:t>
            </m:r>
          </m:sub>
        </m:sSub>
      </m:oMath>
      <w:r w:rsidRPr="00C961EE">
        <w:rPr>
          <w:rFonts w:ascii="Times New Roman" w:hAnsi="Times New Roman" w:cs="Times New Roman"/>
          <w:sz w:val="24"/>
          <w:szCs w:val="24"/>
        </w:rPr>
        <w:t xml:space="preserve">sont des fonctions analytiques du temps, c.-à-d. individuellement continues avec un nombre fini de discontinuités. Le solveur trouve des solutions pour toutes les inconnues en fonction du temps en convertissant d’abord, pour des valeurs précises du temps, la partie </w:t>
      </w:r>
      <w:r w:rsidRPr="00C961EE">
        <w:rPr>
          <w:rFonts w:ascii="Times New Roman" w:hAnsi="Times New Roman" w:cs="Times New Roman"/>
          <w:sz w:val="24"/>
          <w:szCs w:val="24"/>
        </w:rPr>
        <w:lastRenderedPageBreak/>
        <w:t>différentielle des</w:t>
      </w:r>
      <m:oMath>
        <m:sSub>
          <m:sSubPr>
            <m:ctrlPr>
              <w:rPr>
                <w:rFonts w:ascii="Cambria Math" w:hAnsi="Times New Roman" w:cs="Times New Roman"/>
                <w:i/>
                <w:sz w:val="24"/>
                <w:szCs w:val="24"/>
              </w:rPr>
            </m:ctrlPr>
          </m:sSubPr>
          <m:e>
            <m:r>
              <w:rPr>
                <w:rFonts w:ascii="Cambria Math" w:hAnsi="Cambria Math" w:cs="Times New Roman"/>
                <w:sz w:val="24"/>
                <w:szCs w:val="24"/>
              </w:rPr>
              <m:t>EDA</m:t>
            </m:r>
          </m:e>
          <m:sub>
            <m:r>
              <w:rPr>
                <w:rFonts w:ascii="Cambria Math" w:hAnsi="Cambria Math" w:cs="Times New Roman"/>
                <w:sz w:val="24"/>
                <w:szCs w:val="24"/>
              </w:rPr>
              <m:t>S</m:t>
            </m:r>
          </m:sub>
        </m:sSub>
      </m:oMath>
      <w:r w:rsidRPr="00C961EE">
        <w:rPr>
          <w:rFonts w:ascii="Times New Roman" w:hAnsi="Times New Roman" w:cs="Times New Roman"/>
          <w:sz w:val="24"/>
          <w:szCs w:val="24"/>
        </w:rPr>
        <w:t xml:space="preserve">en équations aux différences en utilisant des méthodes adéquates, puis, en résolvant simultanément  </w:t>
      </w:r>
      <w:r w:rsidR="00841F6F">
        <w:rPr>
          <w:rFonts w:ascii="Times New Roman" w:hAnsi="Times New Roman" w:cs="Times New Roman"/>
          <w:sz w:val="24"/>
          <w:szCs w:val="24"/>
        </w:rPr>
        <w:t>les équations aux différences [4</w:t>
      </w:r>
      <w:r w:rsidRPr="00C961EE">
        <w:rPr>
          <w:rFonts w:ascii="Times New Roman" w:hAnsi="Times New Roman" w:cs="Times New Roman"/>
          <w:sz w:val="24"/>
          <w:szCs w:val="24"/>
        </w:rPr>
        <w:t>].</w:t>
      </w:r>
    </w:p>
    <w:p w:rsidR="00A51A3A" w:rsidRPr="00560CB9" w:rsidRDefault="00A51A3A" w:rsidP="00DC2801">
      <w:pPr>
        <w:spacing w:line="360" w:lineRule="auto"/>
        <w:jc w:val="both"/>
        <w:rPr>
          <w:rFonts w:ascii="Times New Roman" w:hAnsi="Times New Roman" w:cs="Times New Roman"/>
          <w:sz w:val="28"/>
          <w:szCs w:val="28"/>
        </w:rPr>
      </w:pPr>
      <w:r w:rsidRPr="000844F9">
        <w:rPr>
          <w:rFonts w:ascii="Times New Roman" w:hAnsi="Times New Roman" w:cs="Times New Roman"/>
          <w:b/>
          <w:bCs/>
          <w:sz w:val="24"/>
          <w:szCs w:val="24"/>
        </w:rPr>
        <w:t>Remarque</w:t>
      </w:r>
      <w:r w:rsidRPr="00560CB9">
        <w:rPr>
          <w:rFonts w:ascii="Times New Roman" w:hAnsi="Times New Roman" w:cs="Times New Roman"/>
          <w:b/>
          <w:bCs/>
          <w:sz w:val="28"/>
          <w:szCs w:val="28"/>
        </w:rPr>
        <w:t xml:space="preserve"> :</w:t>
      </w:r>
      <w:r w:rsidRPr="00560CB9">
        <w:rPr>
          <w:rFonts w:ascii="Times New Roman" w:hAnsi="Times New Roman" w:cs="Times New Roman"/>
          <w:sz w:val="28"/>
          <w:szCs w:val="28"/>
        </w:rPr>
        <w:t xml:space="preserve"> </w:t>
      </w:r>
      <w:r w:rsidRPr="00C961EE">
        <w:rPr>
          <w:rFonts w:ascii="Times New Roman" w:hAnsi="Times New Roman" w:cs="Times New Roman"/>
          <w:sz w:val="24"/>
          <w:szCs w:val="24"/>
        </w:rPr>
        <w:t>Synchronisation des noyaux :</w:t>
      </w:r>
      <w:r w:rsidRPr="00560CB9">
        <w:rPr>
          <w:rFonts w:ascii="Times New Roman" w:hAnsi="Times New Roman" w:cs="Times New Roman"/>
          <w:sz w:val="28"/>
          <w:szCs w:val="28"/>
        </w:rPr>
        <w:t xml:space="preserve"> </w:t>
      </w:r>
    </w:p>
    <w:p w:rsidR="00A51A3A" w:rsidRPr="00C961EE" w:rsidRDefault="00A51A3A" w:rsidP="00DC2801">
      <w:p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Pour la simulation mixte, il faut que les noyaux numérique et analogique puissent se synchroniser. Dans la plupart des applications, chaque noyau gère sa propre horloge mais doit conserver des liens avec l’autre pour assurer la cohérence de l’évaluation. L’action du noyau numérique sur le noyau analogique, correspond à un événement sur un signal. Elle doit pouvoir provoquer une évaluation analogique en utilisant l’instruction BREAK ON (s). L’action du noyau analogique sur le noyau numérique est réalisée en fabriquant un événement à partir d’une quantité avec l’instruction  Q’ABOVE (ref).</w:t>
      </w:r>
    </w:p>
    <w:p w:rsidR="00006019" w:rsidRPr="00A51A3A" w:rsidRDefault="00006019" w:rsidP="00A51A3A">
      <w:pPr>
        <w:rPr>
          <w:rFonts w:ascii="Times New Roman" w:hAnsi="Times New Roman" w:cs="Times New Roman"/>
          <w:sz w:val="28"/>
          <w:szCs w:val="28"/>
        </w:rPr>
      </w:pPr>
    </w:p>
    <w:p w:rsidR="00006019" w:rsidRDefault="00006019" w:rsidP="00006019">
      <w:pPr>
        <w:jc w:val="center"/>
        <w:rPr>
          <w:rFonts w:ascii="Times New Roman" w:hAnsi="Times New Roman" w:cs="Times New Roman"/>
          <w:color w:val="000000"/>
          <w:sz w:val="28"/>
          <w:szCs w:val="28"/>
        </w:rPr>
      </w:pPr>
      <w:r w:rsidRPr="00464B99">
        <w:rPr>
          <w:rFonts w:ascii="Times New Roman" w:hAnsi="Times New Roman" w:cs="Times New Roman"/>
          <w:noProof/>
          <w:color w:val="000000"/>
          <w:sz w:val="28"/>
          <w:szCs w:val="28"/>
          <w:lang w:eastAsia="fr-FR"/>
        </w:rPr>
        <w:drawing>
          <wp:inline distT="0" distB="0" distL="0" distR="0">
            <wp:extent cx="4756980" cy="3842238"/>
            <wp:effectExtent l="19050" t="0" r="552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4755173" cy="3840778"/>
                    </a:xfrm>
                    <a:prstGeom prst="rect">
                      <a:avLst/>
                    </a:prstGeom>
                    <a:noFill/>
                    <a:ln w="9525">
                      <a:noFill/>
                      <a:miter lim="800000"/>
                      <a:headEnd/>
                      <a:tailEnd/>
                    </a:ln>
                  </pic:spPr>
                </pic:pic>
              </a:graphicData>
            </a:graphic>
          </wp:inline>
        </w:drawing>
      </w:r>
    </w:p>
    <w:p w:rsidR="00006019" w:rsidRPr="000844F9" w:rsidRDefault="00532785" w:rsidP="00A51A3A">
      <w:pPr>
        <w:jc w:val="center"/>
        <w:rPr>
          <w:rFonts w:ascii="Times New Roman" w:hAnsi="Times New Roman" w:cs="Times New Roman"/>
          <w:color w:val="000000"/>
        </w:rPr>
      </w:pPr>
      <w:r w:rsidRPr="000844F9">
        <w:rPr>
          <w:rFonts w:ascii="Times New Roman" w:hAnsi="Times New Roman" w:cs="Times New Roman"/>
          <w:b/>
          <w:bCs/>
          <w:color w:val="000000"/>
        </w:rPr>
        <w:t>Figure I</w:t>
      </w:r>
      <w:r w:rsidR="00006019" w:rsidRPr="000844F9">
        <w:rPr>
          <w:rFonts w:ascii="Times New Roman" w:hAnsi="Times New Roman" w:cs="Times New Roman"/>
          <w:b/>
          <w:bCs/>
          <w:color w:val="000000"/>
        </w:rPr>
        <w:t>.1 :</w:t>
      </w:r>
      <w:r w:rsidR="00006019" w:rsidRPr="000844F9">
        <w:rPr>
          <w:rFonts w:ascii="Times New Roman" w:hAnsi="Times New Roman" w:cs="Times New Roman"/>
          <w:color w:val="000000"/>
        </w:rPr>
        <w:t xml:space="preserve"> Couverture de VHDL-AMS</w:t>
      </w:r>
    </w:p>
    <w:p w:rsidR="00006019" w:rsidRPr="000844F9" w:rsidRDefault="00006019" w:rsidP="00DC2801">
      <w:pPr>
        <w:spacing w:line="360" w:lineRule="auto"/>
        <w:jc w:val="both"/>
        <w:rPr>
          <w:rFonts w:ascii="Times New Roman" w:hAnsi="Times New Roman" w:cs="Times New Roman"/>
          <w:b/>
          <w:bCs/>
          <w:color w:val="000000"/>
          <w:sz w:val="24"/>
          <w:szCs w:val="24"/>
        </w:rPr>
      </w:pPr>
      <w:r w:rsidRPr="000844F9">
        <w:rPr>
          <w:rFonts w:ascii="Times New Roman" w:hAnsi="Times New Roman" w:cs="Times New Roman"/>
          <w:b/>
          <w:bCs/>
          <w:color w:val="000000"/>
          <w:sz w:val="24"/>
          <w:szCs w:val="24"/>
        </w:rPr>
        <w:t xml:space="preserve"> </w:t>
      </w:r>
      <w:r w:rsidR="00141CBE" w:rsidRPr="000844F9">
        <w:rPr>
          <w:rFonts w:ascii="Times New Roman" w:hAnsi="Times New Roman" w:cs="Times New Roman"/>
          <w:b/>
          <w:bCs/>
          <w:color w:val="000000"/>
          <w:sz w:val="24"/>
          <w:szCs w:val="24"/>
        </w:rPr>
        <w:t>I.4</w:t>
      </w:r>
      <w:r w:rsidR="00A51A3A" w:rsidRPr="000844F9">
        <w:rPr>
          <w:rFonts w:ascii="Times New Roman" w:hAnsi="Times New Roman" w:cs="Times New Roman"/>
          <w:b/>
          <w:bCs/>
          <w:color w:val="000000"/>
          <w:sz w:val="24"/>
          <w:szCs w:val="24"/>
        </w:rPr>
        <w:t>.3</w:t>
      </w:r>
      <w:r w:rsidRPr="000844F9">
        <w:rPr>
          <w:rFonts w:ascii="Times New Roman" w:hAnsi="Times New Roman" w:cs="Times New Roman"/>
          <w:b/>
          <w:bCs/>
          <w:color w:val="000000"/>
          <w:sz w:val="24"/>
          <w:szCs w:val="24"/>
        </w:rPr>
        <w:t xml:space="preserve"> Avantage de VHDL-AMS</w:t>
      </w:r>
      <w:r w:rsidR="000844F9">
        <w:rPr>
          <w:rFonts w:ascii="Times New Roman" w:hAnsi="Times New Roman" w:cs="Times New Roman"/>
          <w:b/>
          <w:bCs/>
          <w:color w:val="000000"/>
          <w:sz w:val="24"/>
          <w:szCs w:val="24"/>
        </w:rPr>
        <w:t> :</w:t>
      </w:r>
    </w:p>
    <w:p w:rsidR="00006019" w:rsidRPr="001866DC" w:rsidRDefault="00006019" w:rsidP="00DC2801">
      <w:pPr>
        <w:spacing w:line="360" w:lineRule="auto"/>
        <w:jc w:val="both"/>
        <w:rPr>
          <w:rFonts w:ascii="Times New Roman" w:hAnsi="Times New Roman" w:cs="Times New Roman"/>
          <w:color w:val="000000"/>
          <w:sz w:val="24"/>
          <w:szCs w:val="24"/>
        </w:rPr>
      </w:pPr>
      <w:r w:rsidRPr="001866DC">
        <w:rPr>
          <w:rFonts w:ascii="Times New Roman" w:hAnsi="Times New Roman" w:cs="Times New Roman"/>
          <w:b/>
          <w:bCs/>
          <w:color w:val="000000"/>
          <w:sz w:val="24"/>
          <w:szCs w:val="24"/>
        </w:rPr>
        <w:t xml:space="preserve"> </w:t>
      </w:r>
      <w:r w:rsidRPr="001866DC">
        <w:rPr>
          <w:rFonts w:ascii="Times New Roman" w:hAnsi="Times New Roman" w:cs="Times New Roman"/>
          <w:color w:val="000000"/>
          <w:sz w:val="24"/>
          <w:szCs w:val="24"/>
        </w:rPr>
        <w:t xml:space="preserve"> Lorsque VHDL-AMS a été créé, il existait de nombreux langages de conception propriétaires pour chaque fondeur ou fournisseur. Ceci était un obstacle à la communication entre domaines scientifiques et posait de graves problèmes aux sociétés lorsqu'un intervenant de la chaîne venait à disparaître ou à être remplacé, car le portage des modèles était alors très délicat et nécessitait </w:t>
      </w:r>
      <w:r w:rsidRPr="001866DC">
        <w:rPr>
          <w:rFonts w:ascii="Times New Roman" w:hAnsi="Times New Roman" w:cs="Times New Roman"/>
          <w:color w:val="000000"/>
          <w:sz w:val="24"/>
          <w:szCs w:val="24"/>
        </w:rPr>
        <w:lastRenderedPageBreak/>
        <w:t>de nombreuses heures de travail supplémentaires. VHDL-AMS est quant à lui un produit non propriétaire et normalisé par l'IEEE qui tend à être reconnu par le plus grand nombre. L'utilisation généralisée de ce langage facilite la communication entre les différents domaines scientifiques grâce à son approche multi domaines native qui permet aussi bien à un électronicien qu'à un mécanicien ou même un chimiste de modéliser la partie d'un dispositif qui le concerne directement sans problèmes de dialogue avec les autres parties. La grande force de ce langage est de permettre la simulation mixte en autorisant aussi bien les modélisations à temps continu (analogiques) qu'à évènements discrets (logiques) ou mélangeant les deux. A cette flexibilité d'emploi s'ajoute la possibilité pour les concepteurs d'aborder leurs modèles à différents niveaux d'abstraction. En effet, VHDL-AMS propose des mécanismes permettant de gérer aussi bien les abstractions comportementales (c'est la fonction réalisée par le système qui est modélisée et non sa physique), que les abstractions structurelles (le système est divisé en sous-ensembles qui peuvent eux-mêmes être modélisés au moyen de différentes abstractions, …) ou bien de type Works-flow (enchaînement de blocs fonctionnels dont les entrées n'ont pas d'influence sur les sorties des blocs précédents). Les modèles créés avec VHDL-AMS peuvent donc aussi bien être descriptifs que prédictifs. Deux autres caractéristiques de VHDL-AMS, dont chacune est partagée avec quelques autres langages, sont le traitement des équations implicites (c'est-à-dire des équations où l'inconnue ne se trouve pas forcément dans le membre de gauche) et à travers celles-ci, l'utilisation des lois de Kirchhoff généralisées, fondement des relations implicites entre les différents nœuds d'un système.</w:t>
      </w:r>
    </w:p>
    <w:p w:rsidR="00006019" w:rsidRPr="000844F9" w:rsidRDefault="00141CBE" w:rsidP="00DC2801">
      <w:pPr>
        <w:spacing w:line="360" w:lineRule="auto"/>
        <w:jc w:val="both"/>
        <w:rPr>
          <w:rFonts w:ascii="Times New Roman" w:hAnsi="Times New Roman" w:cs="Times New Roman"/>
          <w:b/>
          <w:bCs/>
          <w:color w:val="000000"/>
          <w:sz w:val="24"/>
          <w:szCs w:val="24"/>
        </w:rPr>
      </w:pPr>
      <w:r w:rsidRPr="000844F9">
        <w:rPr>
          <w:rFonts w:ascii="Times New Roman" w:hAnsi="Times New Roman" w:cs="Times New Roman"/>
          <w:b/>
          <w:bCs/>
          <w:color w:val="000000"/>
          <w:sz w:val="24"/>
          <w:szCs w:val="24"/>
        </w:rPr>
        <w:t>I.4</w:t>
      </w:r>
      <w:r w:rsidR="00A51A3A" w:rsidRPr="000844F9">
        <w:rPr>
          <w:rFonts w:ascii="Times New Roman" w:hAnsi="Times New Roman" w:cs="Times New Roman"/>
          <w:b/>
          <w:bCs/>
          <w:color w:val="000000"/>
          <w:sz w:val="24"/>
          <w:szCs w:val="24"/>
        </w:rPr>
        <w:t>.4</w:t>
      </w:r>
      <w:r w:rsidR="00006019" w:rsidRPr="000844F9">
        <w:rPr>
          <w:rFonts w:ascii="Times New Roman" w:hAnsi="Times New Roman" w:cs="Times New Roman"/>
          <w:b/>
          <w:bCs/>
          <w:color w:val="000000"/>
          <w:sz w:val="24"/>
          <w:szCs w:val="24"/>
        </w:rPr>
        <w:t xml:space="preserve"> Limite de VHDL-AMS</w:t>
      </w:r>
      <w:r w:rsidR="000844F9">
        <w:rPr>
          <w:rFonts w:ascii="Times New Roman" w:hAnsi="Times New Roman" w:cs="Times New Roman"/>
          <w:b/>
          <w:bCs/>
          <w:color w:val="000000"/>
          <w:sz w:val="24"/>
          <w:szCs w:val="24"/>
        </w:rPr>
        <w:t> :</w:t>
      </w:r>
    </w:p>
    <w:p w:rsidR="00006019" w:rsidRPr="001866DC" w:rsidRDefault="00006019" w:rsidP="00DC2801">
      <w:pPr>
        <w:spacing w:line="360" w:lineRule="auto"/>
        <w:jc w:val="both"/>
        <w:rPr>
          <w:rFonts w:ascii="Times New Roman" w:hAnsi="Times New Roman" w:cs="Times New Roman"/>
          <w:color w:val="000000"/>
          <w:sz w:val="24"/>
          <w:szCs w:val="24"/>
        </w:rPr>
      </w:pPr>
      <w:r w:rsidRPr="001866DC">
        <w:rPr>
          <w:rFonts w:ascii="Times New Roman" w:hAnsi="Times New Roman" w:cs="Times New Roman"/>
          <w:b/>
          <w:bCs/>
          <w:color w:val="000000"/>
          <w:sz w:val="24"/>
          <w:szCs w:val="24"/>
        </w:rPr>
        <w:t xml:space="preserve"> </w:t>
      </w:r>
      <w:r w:rsidRPr="001866DC">
        <w:rPr>
          <w:rFonts w:ascii="Times New Roman" w:hAnsi="Times New Roman" w:cs="Times New Roman"/>
          <w:color w:val="000000"/>
          <w:sz w:val="24"/>
          <w:szCs w:val="24"/>
        </w:rPr>
        <w:t xml:space="preserve"> VHDL-AMS n'est cependant pas à même de proposer des instructions répondant à tous les besoins des concepteurs de modèles. Par exemple, l'utilisation des dérivations spatiales n'est pas prévue par le langage, ce qui rend délicat les modélisations géométriques. Seules les dérivations temporelles sont acceptées par VHDL-AMS. Par ailleurs, même si le langage est à même de supporter des palliatifs à ses manques grâce à ses possibilités d'interfaçage avec d'autres langages (notamment le C/C++), la forme de ces interfaces n'est pas standardisée. De ce fait, les modèles ayant recours à des langages extérieurs à VHDL-AMS ne sont généralement pas portables. Même si VHDL-AMS laisse à l'utilisateur la possibilité de définir ses propres natures, il n'offre pas d'alternative possible à la sémantique de connexion faisant intervenir les lois de Kirchhoff généralisées. Cela devient un handicap lorsque l'on veut traiter d'autres systèmes de relations physiques. Il n'est, par exemple, pas possible de traiter la propagation des ondes électromagnétiques au moyen des terminaux, car les règles associées à cette propagation ne vérifient pas les lois de Kirchhoff. Enfin, le fait que les simulateurs actuels soient basés sur des </w:t>
      </w:r>
      <w:r w:rsidRPr="001866DC">
        <w:rPr>
          <w:rFonts w:ascii="Times New Roman" w:hAnsi="Times New Roman" w:cs="Times New Roman"/>
          <w:color w:val="000000"/>
          <w:sz w:val="24"/>
          <w:szCs w:val="24"/>
        </w:rPr>
        <w:lastRenderedPageBreak/>
        <w:t>extensions et des modifications d'anciens simulateurs, et pas encore sur de nouvelles techniques de simulation spécifiques, implique des limitations dans les possibilités de simulation qui empêchent l'implémentation de certaines instructions du langage. C'est le cas de l'instruction PROCEDURAL qui pourrait nous permettre de simuler un bloc d'instructions séquentielles à chaque ASP par exemple. La méthode de résolution matricielle des simulateurs empêche quant à elle d'implémenter une instruction comme DISCONNECT qui permettrait de retirer un élément du système, ce qui modifierait dans le même temps la structure de la matrice de calcul. Or cette opération ne peut être r</w:t>
      </w:r>
      <w:r w:rsidR="00841F6F">
        <w:rPr>
          <w:rFonts w:ascii="Times New Roman" w:hAnsi="Times New Roman" w:cs="Times New Roman"/>
          <w:color w:val="000000"/>
          <w:sz w:val="24"/>
          <w:szCs w:val="24"/>
        </w:rPr>
        <w:t>efaite en cours de simulation [9</w:t>
      </w:r>
      <w:r w:rsidRPr="001866DC">
        <w:rPr>
          <w:rFonts w:ascii="Times New Roman" w:hAnsi="Times New Roman" w:cs="Times New Roman"/>
          <w:color w:val="000000"/>
          <w:sz w:val="24"/>
          <w:szCs w:val="24"/>
        </w:rPr>
        <w:t>].</w:t>
      </w:r>
    </w:p>
    <w:p w:rsidR="00006019" w:rsidRPr="008D4AC9" w:rsidRDefault="00141CBE" w:rsidP="00DC2801">
      <w:pPr>
        <w:spacing w:line="360" w:lineRule="auto"/>
        <w:jc w:val="both"/>
        <w:rPr>
          <w:rFonts w:ascii="Times New Roman" w:hAnsi="Times New Roman" w:cs="Times New Roman"/>
          <w:color w:val="000000"/>
          <w:sz w:val="24"/>
          <w:szCs w:val="24"/>
        </w:rPr>
      </w:pPr>
      <w:r w:rsidRPr="008D4AC9">
        <w:rPr>
          <w:rFonts w:ascii="Times New Roman" w:hAnsi="Times New Roman" w:cs="Times New Roman"/>
          <w:b/>
          <w:bCs/>
          <w:color w:val="000000"/>
          <w:sz w:val="24"/>
          <w:szCs w:val="24"/>
        </w:rPr>
        <w:t>I.4</w:t>
      </w:r>
      <w:r w:rsidR="00A51A3A" w:rsidRPr="008D4AC9">
        <w:rPr>
          <w:rFonts w:ascii="Times New Roman" w:hAnsi="Times New Roman" w:cs="Times New Roman"/>
          <w:b/>
          <w:bCs/>
          <w:color w:val="000000"/>
          <w:sz w:val="24"/>
          <w:szCs w:val="24"/>
        </w:rPr>
        <w:t>.5</w:t>
      </w:r>
      <w:r w:rsidR="00006019" w:rsidRPr="008D4AC9">
        <w:rPr>
          <w:rFonts w:ascii="Times New Roman" w:hAnsi="Times New Roman" w:cs="Times New Roman"/>
          <w:b/>
          <w:bCs/>
          <w:color w:val="000000"/>
          <w:sz w:val="24"/>
          <w:szCs w:val="24"/>
        </w:rPr>
        <w:t xml:space="preserve"> Evolution liée à VHDL-AMS</w:t>
      </w:r>
      <w:r w:rsidR="008D4AC9">
        <w:rPr>
          <w:rFonts w:ascii="Times New Roman" w:hAnsi="Times New Roman" w:cs="Times New Roman"/>
          <w:b/>
          <w:bCs/>
          <w:color w:val="000000"/>
          <w:sz w:val="24"/>
          <w:szCs w:val="24"/>
        </w:rPr>
        <w:t> </w:t>
      </w:r>
      <w:r w:rsidR="008D4AC9">
        <w:rPr>
          <w:rFonts w:ascii="Times New Roman" w:hAnsi="Times New Roman" w:cs="Times New Roman"/>
          <w:color w:val="000000"/>
          <w:sz w:val="24"/>
          <w:szCs w:val="24"/>
        </w:rPr>
        <w:t>:</w:t>
      </w:r>
      <w:r w:rsidR="00006019" w:rsidRPr="008D4AC9">
        <w:rPr>
          <w:rFonts w:ascii="Times New Roman" w:hAnsi="Times New Roman" w:cs="Times New Roman"/>
          <w:color w:val="000000"/>
          <w:sz w:val="24"/>
          <w:szCs w:val="24"/>
        </w:rPr>
        <w:t xml:space="preserve"> </w:t>
      </w:r>
    </w:p>
    <w:p w:rsidR="00006019" w:rsidRDefault="00006019" w:rsidP="00DC2801">
      <w:pPr>
        <w:spacing w:line="360" w:lineRule="auto"/>
        <w:jc w:val="both"/>
        <w:rPr>
          <w:rFonts w:ascii="Times New Roman" w:hAnsi="Times New Roman" w:cs="Times New Roman"/>
          <w:color w:val="000000"/>
          <w:sz w:val="28"/>
          <w:szCs w:val="28"/>
        </w:rPr>
      </w:pPr>
      <w:r w:rsidRPr="001866DC">
        <w:rPr>
          <w:rFonts w:ascii="Times New Roman" w:hAnsi="Times New Roman" w:cs="Times New Roman"/>
          <w:color w:val="000000"/>
          <w:sz w:val="24"/>
          <w:szCs w:val="24"/>
        </w:rPr>
        <w:t xml:space="preserve">  Avec la réaffirmation de la normalisation VHDL-AMS prévue en 2004, et son évolution future, une partie des problèmes présentés ci-dessus devrait trouver une solution. Par ailleurs, le langage verra ses possibilités prochainement étendues grâce à l'extension Radio Fréquence/Micro Ondes (Radio Fréquence / Micro Waes - RF/MW) en cours de développement. Des pistes complémentaires sont également étudiées pour élever le niveau d'abstraction des connexions, afin d'autoriser l'utilisation de différentes classes de signaux sur un même dispositif de connexion en fonction du niveau d'abstraction du modèle. Il est également question d'incorporer des primitives SPICE à VHDL-AMS et d'y adjoindre des mécanismes automatiques de spécification et de vérification des modèles. Par ailleurs, avec les possibilités grandissantes offertes par la nouvelle génération de simulateurs VHDL-AMS, présentée ci-après, il est légitime de se demander si les efforts de recherche pour développer des simulateurs spécialement dédiés à la simulation analogique supportant le jeu complet d'instructions VHDL-AMS seront encouragés. En effet, des logiciels comme S’implorer permettent de pallier à beaucoup de problèmes, comme l'absence du PROCEDURAL, par des moyens détournés comme l'utilisation de modèles C/C++ ou celle de composants utilisant le "métalangage" SML de S’implorer qui peut communiquer avec le noyau de simulation VHDL-AMS et réagir sur ses ASP. Ceci a cependant l'inconvénient d'ôter la portabilité du système et il est peu probable qu'un palliatif puisse être trouvé aux problèmes du type DISCONNECT qui relèvent directement du fonctionnement du noyau de simulation. Les concepteurs font sans ces instructions pour l'instant, devront-ils continuer ainsi, avec à terme l'abandon de celles-ci dans la norme, ou bien les noyaux de simulation VHDL-AMS vont-ils évoluer</w:t>
      </w:r>
      <w:r>
        <w:rPr>
          <w:rFonts w:ascii="Times New Roman" w:hAnsi="Times New Roman" w:cs="Times New Roman"/>
          <w:color w:val="000000"/>
          <w:sz w:val="28"/>
          <w:szCs w:val="28"/>
        </w:rPr>
        <w:t xml:space="preserve"> </w:t>
      </w:r>
    </w:p>
    <w:p w:rsidR="00006019" w:rsidRPr="008D4AC9" w:rsidRDefault="00006019" w:rsidP="00DC2801">
      <w:pPr>
        <w:spacing w:line="360" w:lineRule="auto"/>
        <w:jc w:val="both"/>
        <w:rPr>
          <w:rFonts w:ascii="Times New Roman" w:hAnsi="Times New Roman" w:cs="Times New Roman"/>
          <w:color w:val="000000"/>
          <w:sz w:val="24"/>
          <w:szCs w:val="24"/>
        </w:rPr>
      </w:pPr>
      <w:r w:rsidRPr="008D4AC9">
        <w:rPr>
          <w:rFonts w:ascii="Times New Roman" w:hAnsi="Times New Roman" w:cs="Times New Roman"/>
          <w:color w:val="000000"/>
          <w:sz w:val="24"/>
          <w:szCs w:val="24"/>
        </w:rPr>
        <w:t xml:space="preserve"> </w:t>
      </w:r>
      <w:r w:rsidR="00141CBE" w:rsidRPr="008D4AC9">
        <w:rPr>
          <w:rFonts w:ascii="Times New Roman" w:hAnsi="Times New Roman" w:cs="Times New Roman"/>
          <w:b/>
          <w:bCs/>
          <w:color w:val="000000"/>
          <w:sz w:val="24"/>
          <w:szCs w:val="24"/>
        </w:rPr>
        <w:t>I.4</w:t>
      </w:r>
      <w:r w:rsidR="00A51A3A" w:rsidRPr="008D4AC9">
        <w:rPr>
          <w:rFonts w:ascii="Times New Roman" w:hAnsi="Times New Roman" w:cs="Times New Roman"/>
          <w:b/>
          <w:bCs/>
          <w:color w:val="000000"/>
          <w:sz w:val="24"/>
          <w:szCs w:val="24"/>
        </w:rPr>
        <w:t>.6</w:t>
      </w:r>
      <w:r w:rsidRPr="008D4AC9">
        <w:rPr>
          <w:rFonts w:ascii="Times New Roman" w:hAnsi="Times New Roman" w:cs="Times New Roman"/>
          <w:b/>
          <w:bCs/>
          <w:color w:val="000000"/>
          <w:sz w:val="24"/>
          <w:szCs w:val="24"/>
        </w:rPr>
        <w:t xml:space="preserve"> Choix du logiciel de simulation</w:t>
      </w:r>
      <w:r w:rsidR="008D4AC9">
        <w:rPr>
          <w:rFonts w:ascii="Times New Roman" w:hAnsi="Times New Roman" w:cs="Times New Roman"/>
          <w:color w:val="000000"/>
          <w:sz w:val="24"/>
          <w:szCs w:val="24"/>
        </w:rPr>
        <w:t> :</w:t>
      </w:r>
    </w:p>
    <w:p w:rsidR="00006019" w:rsidRPr="001866DC" w:rsidRDefault="00006019" w:rsidP="00DC2801">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8"/>
          <w:szCs w:val="28"/>
        </w:rPr>
        <w:t xml:space="preserve">  </w:t>
      </w:r>
      <w:r w:rsidRPr="001866DC">
        <w:rPr>
          <w:rFonts w:ascii="Times New Roman" w:hAnsi="Times New Roman" w:cs="Times New Roman"/>
          <w:color w:val="000000"/>
          <w:sz w:val="24"/>
          <w:szCs w:val="24"/>
        </w:rPr>
        <w:t xml:space="preserve">Comme énoncé précédemment, notre choix s'est porté sur le VHDL-AMS, en partie à cause de la diversité des simulateurs disponibles pour ce langage. En effet, l'offre logicielle dans ce </w:t>
      </w:r>
      <w:r w:rsidRPr="001866DC">
        <w:rPr>
          <w:rFonts w:ascii="Times New Roman" w:hAnsi="Times New Roman" w:cs="Times New Roman"/>
          <w:color w:val="000000"/>
          <w:sz w:val="24"/>
          <w:szCs w:val="24"/>
        </w:rPr>
        <w:lastRenderedPageBreak/>
        <w:t>domaine est très importante, mais également très variée. Outre la concurrence qui fait naître des outils similaires, l'évolution dans l'utilisation du langage lui-même a fait émerger plusieurs philosophies de conception. Nous avons donc dû choisir parmi tout cela le simulateur le plus adapté à nos besoins.</w:t>
      </w:r>
    </w:p>
    <w:p w:rsidR="00006019" w:rsidRPr="008D4AC9" w:rsidRDefault="00141CBE" w:rsidP="00DC2801">
      <w:pPr>
        <w:spacing w:line="360" w:lineRule="auto"/>
        <w:jc w:val="both"/>
        <w:rPr>
          <w:rFonts w:ascii="Times New Roman" w:hAnsi="Times New Roman" w:cs="Times New Roman"/>
          <w:color w:val="000000"/>
          <w:sz w:val="24"/>
          <w:szCs w:val="24"/>
        </w:rPr>
      </w:pPr>
      <w:r w:rsidRPr="008D4AC9">
        <w:rPr>
          <w:rFonts w:ascii="Times New Roman" w:hAnsi="Times New Roman" w:cs="Times New Roman"/>
          <w:b/>
          <w:bCs/>
          <w:color w:val="000000"/>
          <w:sz w:val="24"/>
          <w:szCs w:val="24"/>
        </w:rPr>
        <w:t>I.4</w:t>
      </w:r>
      <w:r w:rsidR="00A51A3A" w:rsidRPr="008D4AC9">
        <w:rPr>
          <w:rFonts w:ascii="Times New Roman" w:hAnsi="Times New Roman" w:cs="Times New Roman"/>
          <w:b/>
          <w:bCs/>
          <w:color w:val="000000"/>
          <w:sz w:val="24"/>
          <w:szCs w:val="24"/>
        </w:rPr>
        <w:t>.7</w:t>
      </w:r>
      <w:r w:rsidR="00006019" w:rsidRPr="008D4AC9">
        <w:rPr>
          <w:rFonts w:ascii="Times New Roman" w:hAnsi="Times New Roman" w:cs="Times New Roman"/>
          <w:b/>
          <w:bCs/>
          <w:color w:val="000000"/>
          <w:sz w:val="24"/>
          <w:szCs w:val="24"/>
        </w:rPr>
        <w:t xml:space="preserve"> Possibilité offerte par l'interfaçage avec VHDL-AMS</w:t>
      </w:r>
      <w:r w:rsidR="008D4AC9">
        <w:rPr>
          <w:rFonts w:ascii="Times New Roman" w:hAnsi="Times New Roman" w:cs="Times New Roman"/>
          <w:b/>
          <w:bCs/>
          <w:color w:val="000000"/>
          <w:sz w:val="24"/>
          <w:szCs w:val="24"/>
        </w:rPr>
        <w:t> :</w:t>
      </w:r>
    </w:p>
    <w:p w:rsidR="00A51A3A" w:rsidRPr="005409C7" w:rsidRDefault="00006019" w:rsidP="00DC2801">
      <w:pPr>
        <w:spacing w:line="360" w:lineRule="auto"/>
        <w:jc w:val="both"/>
        <w:rPr>
          <w:rFonts w:ascii="Times New Roman" w:hAnsi="Times New Roman" w:cs="Times New Roman"/>
          <w:color w:val="000000"/>
          <w:sz w:val="24"/>
          <w:szCs w:val="24"/>
        </w:rPr>
      </w:pPr>
      <w:r w:rsidRPr="001866DC">
        <w:rPr>
          <w:rFonts w:ascii="Times New Roman" w:hAnsi="Times New Roman" w:cs="Times New Roman"/>
          <w:color w:val="000000"/>
          <w:sz w:val="24"/>
          <w:szCs w:val="24"/>
        </w:rPr>
        <w:t xml:space="preserve">   Important de pouvoir concevoir des modèles qui fassent cohabiter des composants de différents langages. Pour cela, il faut pouvoir les interfacer. La plupart des logiciels du marché permettent ces interactions, mais elles sont le fruit de démarches propriétaires. En effet, la norme VHDL-AMS ne donne aucune information sur la façon dont le langage devrait interagir avec d'autres. De ce fait, la portabilité des modèles complexes est extrêmement réduite. Il serait intéressant que la norme définisse une façon d'interagir avec l'extérieur (un prototype d'appel de fonction ou une instruction propre par exemple), de manière à donner une direction aux développeurs de simulateurs. C'est cependant une tâche très ardue si l'on veut essayer de mettre au point un mécanisme simple qui permette d'accéder à n'importe quel langage étranger sans pour autan</w:t>
      </w:r>
      <w:r w:rsidR="00841F6F">
        <w:rPr>
          <w:rFonts w:ascii="Times New Roman" w:hAnsi="Times New Roman" w:cs="Times New Roman"/>
          <w:color w:val="000000"/>
          <w:sz w:val="24"/>
          <w:szCs w:val="24"/>
        </w:rPr>
        <w:t>t en limiter les possibilités [9</w:t>
      </w:r>
      <w:r w:rsidRPr="001866DC">
        <w:rPr>
          <w:rFonts w:ascii="Times New Roman" w:hAnsi="Times New Roman" w:cs="Times New Roman"/>
          <w:color w:val="000000"/>
          <w:sz w:val="24"/>
          <w:szCs w:val="24"/>
        </w:rPr>
        <w:t>].</w:t>
      </w:r>
    </w:p>
    <w:p w:rsidR="00065074" w:rsidRPr="00560CB9" w:rsidRDefault="00141CBE" w:rsidP="00DC2801">
      <w:pPr>
        <w:spacing w:line="360" w:lineRule="auto"/>
        <w:rPr>
          <w:rFonts w:ascii="Times New Roman" w:hAnsi="Times New Roman" w:cs="Times New Roman"/>
          <w:b/>
          <w:bCs/>
          <w:sz w:val="28"/>
          <w:szCs w:val="28"/>
        </w:rPr>
      </w:pPr>
      <w:r>
        <w:rPr>
          <w:rFonts w:ascii="Times New Roman" w:hAnsi="Times New Roman" w:cs="Times New Roman"/>
          <w:b/>
          <w:bCs/>
          <w:sz w:val="28"/>
          <w:szCs w:val="28"/>
        </w:rPr>
        <w:t>I.5</w:t>
      </w:r>
      <w:r w:rsidR="00065074" w:rsidRPr="00560CB9">
        <w:rPr>
          <w:rFonts w:ascii="Times New Roman" w:hAnsi="Times New Roman" w:cs="Times New Roman"/>
          <w:b/>
          <w:bCs/>
          <w:sz w:val="28"/>
          <w:szCs w:val="28"/>
        </w:rPr>
        <w:t xml:space="preserve"> Utilisation des modèles VHDL-AMS par un simulateur </w:t>
      </w:r>
    </w:p>
    <w:p w:rsidR="00764C82" w:rsidRPr="00560CB9" w:rsidRDefault="00065074" w:rsidP="00DC2801">
      <w:pPr>
        <w:spacing w:line="360" w:lineRule="auto"/>
        <w:jc w:val="both"/>
        <w:rPr>
          <w:rFonts w:ascii="Times New Roman" w:hAnsi="Times New Roman" w:cs="Times New Roman"/>
          <w:sz w:val="28"/>
          <w:szCs w:val="28"/>
        </w:rPr>
      </w:pPr>
      <w:r w:rsidRPr="00C961EE">
        <w:rPr>
          <w:rFonts w:ascii="Times New Roman" w:hAnsi="Times New Roman" w:cs="Times New Roman"/>
          <w:sz w:val="24"/>
          <w:szCs w:val="24"/>
        </w:rPr>
        <w:t>L’utilisation des modèles VHDL-AMS par un simulateur passe par trois étapes principales : la compilation, l’élaboration et la simulation. Il est important de comprendre ce qui différencie les opérations effectuées par</w:t>
      </w:r>
      <w:r w:rsidRPr="00560CB9">
        <w:rPr>
          <w:rFonts w:ascii="Times New Roman" w:hAnsi="Times New Roman" w:cs="Times New Roman"/>
          <w:sz w:val="28"/>
          <w:szCs w:val="28"/>
        </w:rPr>
        <w:t xml:space="preserve"> </w:t>
      </w:r>
      <w:r w:rsidRPr="00C961EE">
        <w:rPr>
          <w:rFonts w:ascii="Times New Roman" w:hAnsi="Times New Roman" w:cs="Times New Roman"/>
          <w:sz w:val="24"/>
          <w:szCs w:val="24"/>
        </w:rPr>
        <w:t>les étapes de</w:t>
      </w:r>
      <w:r w:rsidRPr="00560CB9">
        <w:rPr>
          <w:rFonts w:ascii="Times New Roman" w:hAnsi="Times New Roman" w:cs="Times New Roman"/>
          <w:sz w:val="28"/>
          <w:szCs w:val="28"/>
        </w:rPr>
        <w:t xml:space="preserve"> </w:t>
      </w:r>
      <w:r w:rsidRPr="00C961EE">
        <w:rPr>
          <w:rFonts w:ascii="Times New Roman" w:hAnsi="Times New Roman" w:cs="Times New Roman"/>
          <w:sz w:val="24"/>
          <w:szCs w:val="24"/>
        </w:rPr>
        <w:t>compilation et d’élaboration. La réutilisation par le support de la généricité est largement favorisée par la séparation de ces deux opérations.</w:t>
      </w:r>
    </w:p>
    <w:p w:rsidR="00E54A8E" w:rsidRDefault="00E54A8E" w:rsidP="00DC2801">
      <w:pPr>
        <w:spacing w:line="360" w:lineRule="auto"/>
        <w:jc w:val="both"/>
        <w:rPr>
          <w:rFonts w:ascii="Times New Roman" w:hAnsi="Times New Roman" w:cs="Times New Roman"/>
          <w:b/>
          <w:bCs/>
          <w:sz w:val="24"/>
          <w:szCs w:val="24"/>
        </w:rPr>
      </w:pPr>
    </w:p>
    <w:p w:rsidR="00764C82" w:rsidRPr="008D4AC9" w:rsidRDefault="00141CBE" w:rsidP="00DC2801">
      <w:pPr>
        <w:spacing w:line="360" w:lineRule="auto"/>
        <w:jc w:val="both"/>
        <w:rPr>
          <w:rFonts w:ascii="Times New Roman" w:hAnsi="Times New Roman" w:cs="Times New Roman"/>
          <w:b/>
          <w:bCs/>
          <w:sz w:val="24"/>
          <w:szCs w:val="24"/>
        </w:rPr>
      </w:pPr>
      <w:r w:rsidRPr="008D4AC9">
        <w:rPr>
          <w:rFonts w:ascii="Times New Roman" w:hAnsi="Times New Roman" w:cs="Times New Roman"/>
          <w:b/>
          <w:bCs/>
          <w:sz w:val="24"/>
          <w:szCs w:val="24"/>
        </w:rPr>
        <w:t>I.5</w:t>
      </w:r>
      <w:r w:rsidR="00764C82" w:rsidRPr="008D4AC9">
        <w:rPr>
          <w:rFonts w:ascii="Times New Roman" w:hAnsi="Times New Roman" w:cs="Times New Roman"/>
          <w:b/>
          <w:bCs/>
          <w:sz w:val="24"/>
          <w:szCs w:val="24"/>
        </w:rPr>
        <w:t xml:space="preserve">.1 Compilation :  </w:t>
      </w:r>
    </w:p>
    <w:p w:rsidR="00764C82" w:rsidRPr="00C961EE" w:rsidRDefault="00764C82" w:rsidP="00DC2801">
      <w:pPr>
        <w:pStyle w:val="Paragraphedeliste"/>
        <w:numPr>
          <w:ilvl w:val="0"/>
          <w:numId w:val="2"/>
        </w:num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Analyse syntaxique et sémantique. </w:t>
      </w:r>
    </w:p>
    <w:p w:rsidR="00764C82" w:rsidRPr="00C961EE" w:rsidRDefault="00764C82" w:rsidP="00DC2801">
      <w:pPr>
        <w:pStyle w:val="Paragraphedeliste"/>
        <w:numPr>
          <w:ilvl w:val="0"/>
          <w:numId w:val="2"/>
        </w:num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Unité de conception primaire avant l’unité de conception secondaire. </w:t>
      </w:r>
    </w:p>
    <w:p w:rsidR="00764C82" w:rsidRPr="00C961EE" w:rsidRDefault="00764C82" w:rsidP="00DC2801">
      <w:pPr>
        <w:pStyle w:val="Paragraphedeliste"/>
        <w:numPr>
          <w:ilvl w:val="0"/>
          <w:numId w:val="2"/>
        </w:num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Stockage en bibliothèque si réussite de la compilation. </w:t>
      </w:r>
    </w:p>
    <w:p w:rsidR="00764C82" w:rsidRPr="008D4AC9" w:rsidRDefault="00141CBE" w:rsidP="00DC2801">
      <w:pPr>
        <w:spacing w:line="360" w:lineRule="auto"/>
        <w:jc w:val="both"/>
        <w:rPr>
          <w:rFonts w:ascii="Times New Roman" w:hAnsi="Times New Roman" w:cs="Times New Roman"/>
          <w:b/>
          <w:bCs/>
          <w:sz w:val="24"/>
          <w:szCs w:val="24"/>
        </w:rPr>
      </w:pPr>
      <w:r w:rsidRPr="008D4AC9">
        <w:rPr>
          <w:rFonts w:ascii="Times New Roman" w:hAnsi="Times New Roman" w:cs="Times New Roman"/>
          <w:b/>
          <w:bCs/>
          <w:sz w:val="24"/>
          <w:szCs w:val="24"/>
        </w:rPr>
        <w:t>I.5</w:t>
      </w:r>
      <w:r w:rsidR="00764C82" w:rsidRPr="008D4AC9">
        <w:rPr>
          <w:rFonts w:ascii="Times New Roman" w:hAnsi="Times New Roman" w:cs="Times New Roman"/>
          <w:b/>
          <w:bCs/>
          <w:sz w:val="24"/>
          <w:szCs w:val="24"/>
        </w:rPr>
        <w:t xml:space="preserve">.2 Elaboration : </w:t>
      </w:r>
    </w:p>
    <w:p w:rsidR="00764C82" w:rsidRPr="00C961EE" w:rsidRDefault="00764C82" w:rsidP="00DC2801">
      <w:pPr>
        <w:pStyle w:val="Paragraphedeliste"/>
        <w:numPr>
          <w:ilvl w:val="0"/>
          <w:numId w:val="3"/>
        </w:num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Rassemble les modèles utilisés (propriétaires ou IP (intellectual        </w:t>
      </w:r>
      <w:r w:rsidR="0082117C" w:rsidRPr="00C961EE">
        <w:rPr>
          <w:rFonts w:ascii="Times New Roman" w:hAnsi="Times New Roman" w:cs="Times New Roman"/>
          <w:sz w:val="24"/>
          <w:szCs w:val="24"/>
        </w:rPr>
        <w:t>property)</w:t>
      </w:r>
      <w:r w:rsidRPr="00C961EE">
        <w:rPr>
          <w:rFonts w:ascii="Times New Roman" w:hAnsi="Times New Roman" w:cs="Times New Roman"/>
          <w:sz w:val="24"/>
          <w:szCs w:val="24"/>
        </w:rPr>
        <w:t xml:space="preserve">) définis dans la configuration. </w:t>
      </w:r>
    </w:p>
    <w:p w:rsidR="00764C82" w:rsidRPr="00C961EE" w:rsidRDefault="00764C82" w:rsidP="00DC2801">
      <w:pPr>
        <w:pStyle w:val="Paragraphedeliste"/>
        <w:numPr>
          <w:ilvl w:val="0"/>
          <w:numId w:val="3"/>
        </w:num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Vérifie les associations, fixe les génériques, crée les data-structures. </w:t>
      </w:r>
    </w:p>
    <w:p w:rsidR="00764C82" w:rsidRPr="00C961EE" w:rsidRDefault="00764C82" w:rsidP="00DC2801">
      <w:pPr>
        <w:pStyle w:val="Paragraphedeliste"/>
        <w:numPr>
          <w:ilvl w:val="0"/>
          <w:numId w:val="3"/>
        </w:num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Interconnectés les </w:t>
      </w:r>
      <w:r w:rsidR="00F46639" w:rsidRPr="00C961EE">
        <w:rPr>
          <w:rFonts w:ascii="Times New Roman" w:hAnsi="Times New Roman" w:cs="Times New Roman"/>
          <w:sz w:val="24"/>
          <w:szCs w:val="24"/>
        </w:rPr>
        <w:t>processus</w:t>
      </w:r>
      <w:r w:rsidRPr="00C961EE">
        <w:rPr>
          <w:rFonts w:ascii="Times New Roman" w:hAnsi="Times New Roman" w:cs="Times New Roman"/>
          <w:sz w:val="24"/>
          <w:szCs w:val="24"/>
        </w:rPr>
        <w:t xml:space="preserve"> et faire les jeux d’équations simultanées. </w:t>
      </w:r>
    </w:p>
    <w:p w:rsidR="00764C82" w:rsidRPr="00C961EE" w:rsidRDefault="00764C82" w:rsidP="00DC2801">
      <w:pPr>
        <w:pStyle w:val="Paragraphedeliste"/>
        <w:numPr>
          <w:ilvl w:val="0"/>
          <w:numId w:val="3"/>
        </w:num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Initialise les horloges. </w:t>
      </w:r>
    </w:p>
    <w:p w:rsidR="00764C82" w:rsidRPr="00C961EE" w:rsidRDefault="00764C82" w:rsidP="00DC2801">
      <w:pPr>
        <w:pStyle w:val="Paragraphedeliste"/>
        <w:numPr>
          <w:ilvl w:val="0"/>
          <w:numId w:val="3"/>
        </w:num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lastRenderedPageBreak/>
        <w:t xml:space="preserve">Initialise les objets. </w:t>
      </w:r>
    </w:p>
    <w:p w:rsidR="00764C82" w:rsidRPr="008D4AC9" w:rsidRDefault="00141CBE" w:rsidP="00DC2801">
      <w:pPr>
        <w:spacing w:line="360" w:lineRule="auto"/>
        <w:jc w:val="both"/>
        <w:rPr>
          <w:rFonts w:ascii="Times New Roman" w:hAnsi="Times New Roman" w:cs="Times New Roman"/>
          <w:b/>
          <w:bCs/>
          <w:sz w:val="24"/>
          <w:szCs w:val="24"/>
        </w:rPr>
      </w:pPr>
      <w:r w:rsidRPr="008D4AC9">
        <w:rPr>
          <w:rFonts w:ascii="Times New Roman" w:hAnsi="Times New Roman" w:cs="Times New Roman"/>
          <w:b/>
          <w:bCs/>
          <w:sz w:val="24"/>
          <w:szCs w:val="24"/>
        </w:rPr>
        <w:t>I.5</w:t>
      </w:r>
      <w:r w:rsidR="00764C82" w:rsidRPr="008D4AC9">
        <w:rPr>
          <w:rFonts w:ascii="Times New Roman" w:hAnsi="Times New Roman" w:cs="Times New Roman"/>
          <w:b/>
          <w:bCs/>
          <w:sz w:val="24"/>
          <w:szCs w:val="24"/>
        </w:rPr>
        <w:t xml:space="preserve">.3 Simulation : </w:t>
      </w:r>
    </w:p>
    <w:p w:rsidR="00764C82" w:rsidRPr="00C961EE" w:rsidRDefault="00764C82" w:rsidP="00DC2801">
      <w:p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La plupart du temps deux noyaux de simulation sont utilisée afin de : </w:t>
      </w:r>
    </w:p>
    <w:p w:rsidR="00764C82" w:rsidRPr="00C961EE" w:rsidRDefault="00764C82" w:rsidP="00DC2801">
      <w:pPr>
        <w:pStyle w:val="Paragraphedeliste"/>
        <w:numPr>
          <w:ilvl w:val="0"/>
          <w:numId w:val="4"/>
        </w:num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Vérifier les contraintes dynamiques de valeur. </w:t>
      </w:r>
    </w:p>
    <w:p w:rsidR="00764C82" w:rsidRPr="00C961EE" w:rsidRDefault="00764C82" w:rsidP="00DC2801">
      <w:pPr>
        <w:pStyle w:val="Paragraphedeliste"/>
        <w:numPr>
          <w:ilvl w:val="0"/>
          <w:numId w:val="4"/>
        </w:num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Rapporter les REPORT et piloter le simulateur avec le SEVERITY. </w:t>
      </w:r>
    </w:p>
    <w:p w:rsidR="00764C82" w:rsidRPr="00C961EE" w:rsidRDefault="00764C82" w:rsidP="00DC2801">
      <w:pPr>
        <w:pStyle w:val="Paragraphedeliste"/>
        <w:numPr>
          <w:ilvl w:val="0"/>
          <w:numId w:val="4"/>
        </w:num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Vérifier les boucles infinies des </w:t>
      </w:r>
      <w:r w:rsidR="00F46639" w:rsidRPr="00C961EE">
        <w:rPr>
          <w:rFonts w:ascii="Times New Roman" w:hAnsi="Times New Roman" w:cs="Times New Roman"/>
          <w:sz w:val="24"/>
          <w:szCs w:val="24"/>
        </w:rPr>
        <w:t>processus</w:t>
      </w:r>
      <w:r w:rsidRPr="00C961EE">
        <w:rPr>
          <w:rFonts w:ascii="Times New Roman" w:hAnsi="Times New Roman" w:cs="Times New Roman"/>
          <w:sz w:val="24"/>
          <w:szCs w:val="24"/>
        </w:rPr>
        <w:t xml:space="preserve">, contrôler la convergence. </w:t>
      </w:r>
    </w:p>
    <w:p w:rsidR="00764C82" w:rsidRPr="00F46639" w:rsidRDefault="00764C82" w:rsidP="00DC2801">
      <w:pPr>
        <w:pStyle w:val="Paragraphedeliste"/>
        <w:numPr>
          <w:ilvl w:val="0"/>
          <w:numId w:val="4"/>
        </w:numPr>
        <w:spacing w:line="360" w:lineRule="auto"/>
        <w:jc w:val="both"/>
        <w:rPr>
          <w:rFonts w:ascii="Times New Roman" w:hAnsi="Times New Roman" w:cs="Times New Roman"/>
          <w:sz w:val="28"/>
          <w:szCs w:val="28"/>
        </w:rPr>
      </w:pPr>
      <w:r w:rsidRPr="00C961EE">
        <w:rPr>
          <w:rFonts w:ascii="Times New Roman" w:hAnsi="Times New Roman" w:cs="Times New Roman"/>
          <w:sz w:val="24"/>
          <w:szCs w:val="24"/>
        </w:rPr>
        <w:t>Tenir compte des BREAK.</w:t>
      </w:r>
      <w:r w:rsidRPr="00F46639">
        <w:rPr>
          <w:rFonts w:ascii="Times New Roman" w:hAnsi="Times New Roman" w:cs="Times New Roman"/>
          <w:sz w:val="28"/>
          <w:szCs w:val="28"/>
        </w:rPr>
        <w:t xml:space="preserve"> </w:t>
      </w:r>
    </w:p>
    <w:p w:rsidR="00764C82" w:rsidRPr="008D4AC9" w:rsidRDefault="00141CBE" w:rsidP="00DC2801">
      <w:pPr>
        <w:spacing w:line="360" w:lineRule="auto"/>
        <w:jc w:val="both"/>
        <w:rPr>
          <w:rFonts w:ascii="Times New Roman" w:hAnsi="Times New Roman" w:cs="Times New Roman"/>
          <w:b/>
          <w:bCs/>
          <w:sz w:val="24"/>
          <w:szCs w:val="24"/>
        </w:rPr>
      </w:pPr>
      <w:r w:rsidRPr="008D4AC9">
        <w:rPr>
          <w:rFonts w:ascii="Times New Roman" w:hAnsi="Times New Roman" w:cs="Times New Roman"/>
          <w:b/>
          <w:bCs/>
          <w:sz w:val="24"/>
          <w:szCs w:val="24"/>
        </w:rPr>
        <w:t>I.5</w:t>
      </w:r>
      <w:r w:rsidR="00764C82" w:rsidRPr="008D4AC9">
        <w:rPr>
          <w:rFonts w:ascii="Times New Roman" w:hAnsi="Times New Roman" w:cs="Times New Roman"/>
          <w:b/>
          <w:bCs/>
          <w:sz w:val="24"/>
          <w:szCs w:val="24"/>
        </w:rPr>
        <w:t xml:space="preserve">.4 Exploitation : </w:t>
      </w:r>
    </w:p>
    <w:p w:rsidR="00764C82" w:rsidRPr="00C961EE" w:rsidRDefault="00764C82" w:rsidP="00DC2801">
      <w:pPr>
        <w:pStyle w:val="Paragraphedeliste"/>
        <w:numPr>
          <w:ilvl w:val="0"/>
          <w:numId w:val="5"/>
        </w:num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Tracé des chronogrammes, tracé des x(y). </w:t>
      </w:r>
    </w:p>
    <w:p w:rsidR="00764C82" w:rsidRPr="00C961EE" w:rsidRDefault="00764C82" w:rsidP="00DC2801">
      <w:pPr>
        <w:pStyle w:val="Paragraphedeliste"/>
        <w:numPr>
          <w:ilvl w:val="0"/>
          <w:numId w:val="5"/>
        </w:num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Auto - test des modèles.</w:t>
      </w:r>
    </w:p>
    <w:p w:rsidR="00B3096F" w:rsidRPr="00C961EE" w:rsidRDefault="00B3096F" w:rsidP="00DC2801">
      <w:p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Remarque : Critère de solvabilité : </w:t>
      </w:r>
    </w:p>
    <w:p w:rsidR="009C4BB7" w:rsidRPr="00C961EE" w:rsidRDefault="00B3096F" w:rsidP="00DC2801">
      <w:p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La simulation analogique revient à résoudre un système d’équations à chaque pas de temps. Il faut s’assurer qu’à tout moment le modèle contient autant d’équations que d’inconnues. Le concepteur doit alors s’assurer que le modèle remplit le critère de solvabilité imposé par la norme. Le nombre d’équations simultanées (SS) doit être égal au nombre de quantités THROUGH (QT) augmenté du nombre de quantités FREE (QF) et du nombre de quantit</w:t>
      </w:r>
      <w:r w:rsidR="00980B9B" w:rsidRPr="00C961EE">
        <w:rPr>
          <w:rFonts w:ascii="Times New Roman" w:hAnsi="Times New Roman" w:cs="Times New Roman"/>
          <w:sz w:val="24"/>
          <w:szCs w:val="24"/>
        </w:rPr>
        <w:t>és d’interface en mode OUT (</w:t>
      </w:r>
      <m:oMath>
        <m:sSub>
          <m:sSubPr>
            <m:ctrlPr>
              <w:rPr>
                <w:rFonts w:ascii="Cambria Math" w:hAnsi="Times New Roman"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out</m:t>
            </m:r>
          </m:sub>
        </m:sSub>
      </m:oMath>
      <w:r w:rsidRPr="00C961EE">
        <w:rPr>
          <w:rFonts w:ascii="Times New Roman" w:hAnsi="Times New Roman" w:cs="Times New Roman"/>
          <w:sz w:val="24"/>
          <w:szCs w:val="24"/>
        </w:rPr>
        <w:t xml:space="preserve">). </w:t>
      </w:r>
    </w:p>
    <w:p w:rsidR="008D4AC9" w:rsidRDefault="00B3096F" w:rsidP="00DC2801">
      <w:pPr>
        <w:spacing w:line="360" w:lineRule="auto"/>
        <w:rPr>
          <w:rFonts w:ascii="Times New Roman" w:hAnsi="Times New Roman" w:cs="Times New Roman"/>
          <w:sz w:val="24"/>
          <w:szCs w:val="24"/>
        </w:rPr>
      </w:pPr>
      <w:r w:rsidRPr="00C961EE">
        <w:rPr>
          <w:rFonts w:ascii="Times New Roman" w:hAnsi="Times New Roman" w:cs="Times New Roman"/>
          <w:sz w:val="24"/>
          <w:szCs w:val="24"/>
        </w:rPr>
        <w:t xml:space="preserve">SS = QT + QF + </w:t>
      </w:r>
      <m:oMath>
        <m:sSub>
          <m:sSubPr>
            <m:ctrlPr>
              <w:rPr>
                <w:rFonts w:ascii="Cambria Math" w:hAnsi="Times New Roman"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out</m:t>
            </m:r>
          </m:sub>
        </m:sSub>
      </m:oMath>
      <w:r w:rsidR="00C961EE">
        <w:rPr>
          <w:rFonts w:ascii="Times New Roman" w:hAnsi="Times New Roman" w:cs="Times New Roman"/>
          <w:sz w:val="24"/>
          <w:szCs w:val="24"/>
        </w:rPr>
        <w:t xml:space="preserve">                                                                                           </w:t>
      </w:r>
    </w:p>
    <w:p w:rsidR="00C961EE" w:rsidRPr="00C961EE" w:rsidRDefault="00C961EE" w:rsidP="00DC2801">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B3096F" w:rsidRPr="008D4AC9">
        <w:rPr>
          <w:rFonts w:ascii="Times New Roman" w:hAnsi="Times New Roman" w:cs="Times New Roman"/>
          <w:b/>
          <w:bCs/>
          <w:sz w:val="24"/>
          <w:szCs w:val="24"/>
        </w:rPr>
        <w:t>Attention :</w:t>
      </w:r>
      <w:r w:rsidR="00B3096F" w:rsidRPr="008D4AC9">
        <w:rPr>
          <w:rFonts w:ascii="Times New Roman" w:hAnsi="Times New Roman" w:cs="Times New Roman"/>
          <w:sz w:val="24"/>
          <w:szCs w:val="24"/>
        </w:rPr>
        <w:t xml:space="preserve"> </w:t>
      </w:r>
    </w:p>
    <w:p w:rsidR="00355C68" w:rsidRPr="00C961EE" w:rsidRDefault="00B3096F" w:rsidP="00DC2801">
      <w:p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Ce critère n’assure pas la convergence qui est une caractéristique dynamique du réseau d’équations couplés aux techniques d’analyse numériques mises en place. En théorie ce critère est suffisant mais pas localement nécessaire, il est </w:t>
      </w:r>
      <w:r w:rsidR="00841F6F">
        <w:rPr>
          <w:rFonts w:ascii="Times New Roman" w:hAnsi="Times New Roman" w:cs="Times New Roman"/>
          <w:sz w:val="24"/>
          <w:szCs w:val="24"/>
        </w:rPr>
        <w:t>de ce fait assez contraignant [6</w:t>
      </w:r>
      <w:r w:rsidRPr="00C961EE">
        <w:rPr>
          <w:rFonts w:ascii="Times New Roman" w:hAnsi="Times New Roman" w:cs="Times New Roman"/>
          <w:sz w:val="24"/>
          <w:szCs w:val="24"/>
        </w:rPr>
        <w:t>].</w:t>
      </w:r>
    </w:p>
    <w:p w:rsidR="00965C24" w:rsidRPr="00560CB9" w:rsidRDefault="00AD3F22" w:rsidP="00DC2801">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I.6</w:t>
      </w:r>
      <w:r w:rsidR="00980B9B">
        <w:rPr>
          <w:rFonts w:ascii="Times New Roman" w:hAnsi="Times New Roman" w:cs="Times New Roman"/>
          <w:b/>
          <w:bCs/>
          <w:sz w:val="28"/>
          <w:szCs w:val="28"/>
        </w:rPr>
        <w:t xml:space="preserve"> </w:t>
      </w:r>
      <w:r w:rsidR="00965C24" w:rsidRPr="00560CB9">
        <w:rPr>
          <w:rFonts w:ascii="Times New Roman" w:hAnsi="Times New Roman" w:cs="Times New Roman"/>
          <w:b/>
          <w:bCs/>
          <w:sz w:val="28"/>
          <w:szCs w:val="28"/>
        </w:rPr>
        <w:t>Aperçu de la modélisation VHDL-AMS en analogique</w:t>
      </w:r>
      <w:r w:rsidR="008D4AC9">
        <w:rPr>
          <w:rFonts w:ascii="Times New Roman" w:hAnsi="Times New Roman" w:cs="Times New Roman"/>
          <w:b/>
          <w:bCs/>
          <w:sz w:val="28"/>
          <w:szCs w:val="28"/>
        </w:rPr>
        <w:t> :</w:t>
      </w:r>
      <w:r w:rsidR="00965C24" w:rsidRPr="00560CB9">
        <w:rPr>
          <w:rFonts w:ascii="Times New Roman" w:hAnsi="Times New Roman" w:cs="Times New Roman"/>
          <w:b/>
          <w:bCs/>
          <w:sz w:val="28"/>
          <w:szCs w:val="28"/>
        </w:rPr>
        <w:t xml:space="preserve"> </w:t>
      </w:r>
    </w:p>
    <w:p w:rsidR="00965C24" w:rsidRPr="00B3231E" w:rsidRDefault="00965C24"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 xml:space="preserve">Le langage VHDL-AMS est donc un langage inspiré de VHDL pour permettre l’extension à l’analogique et au mixte. Les algorithmes de simulation ne font pas partie du langage. On pourra alors décrire des modèles mixtes mais aussi multi-technologiques (thermiques, mécaniques, hydrauliques, etc.…). Dans ce contexte, l’objectif de notre travail est alors de permettre rapidement de développer des modèles sous VHDL-AMS. Ceci nécessite donc une certaine </w:t>
      </w:r>
      <w:r w:rsidRPr="00B3231E">
        <w:rPr>
          <w:rFonts w:ascii="Times New Roman" w:hAnsi="Times New Roman" w:cs="Times New Roman"/>
          <w:sz w:val="24"/>
          <w:szCs w:val="24"/>
        </w:rPr>
        <w:lastRenderedPageBreak/>
        <w:t>connaissance du langage. Cette partie décrit ce qui nous semble fondamental pour aborder la modélisation VHDL-AMS dans le domaine analogique.</w:t>
      </w:r>
    </w:p>
    <w:p w:rsidR="008D4AC9" w:rsidRDefault="00AD3F22" w:rsidP="00DC2801">
      <w:pPr>
        <w:spacing w:line="360" w:lineRule="auto"/>
        <w:jc w:val="both"/>
        <w:rPr>
          <w:rFonts w:ascii="Times New Roman" w:hAnsi="Times New Roman" w:cs="Times New Roman"/>
          <w:b/>
          <w:bCs/>
          <w:sz w:val="24"/>
          <w:szCs w:val="24"/>
        </w:rPr>
      </w:pPr>
      <w:r w:rsidRPr="008D4AC9">
        <w:rPr>
          <w:rFonts w:ascii="Times New Roman" w:hAnsi="Times New Roman" w:cs="Times New Roman"/>
          <w:b/>
          <w:bCs/>
          <w:sz w:val="24"/>
          <w:szCs w:val="24"/>
        </w:rPr>
        <w:t>I.6</w:t>
      </w:r>
      <w:r w:rsidR="00FD07EB" w:rsidRPr="008D4AC9">
        <w:rPr>
          <w:rFonts w:ascii="Times New Roman" w:hAnsi="Times New Roman" w:cs="Times New Roman"/>
          <w:b/>
          <w:bCs/>
          <w:sz w:val="24"/>
          <w:szCs w:val="24"/>
        </w:rPr>
        <w:t xml:space="preserve">.1 Structure d’un modèle VHDL-AMS : </w:t>
      </w:r>
    </w:p>
    <w:p w:rsidR="00FD07EB" w:rsidRPr="008D4AC9" w:rsidRDefault="00FD07EB" w:rsidP="00DC2801">
      <w:pPr>
        <w:spacing w:line="360" w:lineRule="auto"/>
        <w:jc w:val="both"/>
        <w:rPr>
          <w:rFonts w:ascii="Times New Roman" w:hAnsi="Times New Roman" w:cs="Times New Roman"/>
          <w:b/>
          <w:bCs/>
          <w:sz w:val="24"/>
          <w:szCs w:val="24"/>
        </w:rPr>
      </w:pPr>
      <w:r w:rsidRPr="008D4AC9">
        <w:rPr>
          <w:rFonts w:ascii="Times New Roman" w:hAnsi="Times New Roman" w:cs="Times New Roman"/>
          <w:b/>
          <w:bCs/>
          <w:sz w:val="24"/>
          <w:szCs w:val="24"/>
        </w:rPr>
        <w:t>ENTITY et ARCHITECTURE</w:t>
      </w:r>
      <w:r w:rsidR="008D4AC9" w:rsidRPr="008D4AC9">
        <w:rPr>
          <w:rFonts w:ascii="Times New Roman" w:hAnsi="Times New Roman" w:cs="Times New Roman"/>
          <w:b/>
          <w:bCs/>
          <w:sz w:val="24"/>
          <w:szCs w:val="24"/>
        </w:rPr>
        <w:t> :</w:t>
      </w:r>
      <w:r w:rsidRPr="008D4AC9">
        <w:rPr>
          <w:rFonts w:ascii="Times New Roman" w:hAnsi="Times New Roman" w:cs="Times New Roman"/>
          <w:b/>
          <w:bCs/>
          <w:sz w:val="24"/>
          <w:szCs w:val="24"/>
        </w:rPr>
        <w:t xml:space="preserve"> </w:t>
      </w:r>
    </w:p>
    <w:p w:rsidR="00FD07EB" w:rsidRPr="00C961EE" w:rsidRDefault="00FD07EB" w:rsidP="00DC2801">
      <w:p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La modélisation en VHDL-AMS de tout composant pris au sens large du terme, se fait au moyen de deux types d’objets : </w:t>
      </w:r>
      <w:r w:rsidRPr="00C961EE">
        <w:rPr>
          <w:rFonts w:ascii="Times New Roman" w:hAnsi="Times New Roman" w:cs="Times New Roman"/>
          <w:b/>
          <w:bCs/>
          <w:sz w:val="24"/>
          <w:szCs w:val="24"/>
        </w:rPr>
        <w:t>l’ENTITY</w:t>
      </w:r>
      <w:r w:rsidRPr="00C961EE">
        <w:rPr>
          <w:rFonts w:ascii="Times New Roman" w:hAnsi="Times New Roman" w:cs="Times New Roman"/>
          <w:sz w:val="24"/>
          <w:szCs w:val="24"/>
        </w:rPr>
        <w:t xml:space="preserve"> et </w:t>
      </w:r>
      <w:r w:rsidRPr="00C961EE">
        <w:rPr>
          <w:rFonts w:ascii="Times New Roman" w:hAnsi="Times New Roman" w:cs="Times New Roman"/>
          <w:b/>
          <w:bCs/>
          <w:sz w:val="24"/>
          <w:szCs w:val="24"/>
        </w:rPr>
        <w:t>l’ARCHITECTURE.</w:t>
      </w:r>
      <w:r w:rsidRPr="00C961EE">
        <w:rPr>
          <w:rFonts w:ascii="Times New Roman" w:hAnsi="Times New Roman" w:cs="Times New Roman"/>
          <w:sz w:val="24"/>
          <w:szCs w:val="24"/>
        </w:rPr>
        <w:t xml:space="preserve"> </w:t>
      </w:r>
    </w:p>
    <w:p w:rsidR="00FD07EB" w:rsidRPr="00C961EE" w:rsidRDefault="00FD07EB" w:rsidP="00DC2801">
      <w:pPr>
        <w:spacing w:line="360" w:lineRule="auto"/>
        <w:jc w:val="both"/>
        <w:rPr>
          <w:rFonts w:ascii="Times New Roman" w:hAnsi="Times New Roman" w:cs="Times New Roman"/>
          <w:sz w:val="24"/>
          <w:szCs w:val="24"/>
        </w:rPr>
      </w:pPr>
      <w:r w:rsidRPr="00C961EE">
        <w:rPr>
          <w:rFonts w:ascii="Times New Roman" w:hAnsi="Times New Roman" w:cs="Times New Roman"/>
          <w:b/>
          <w:bCs/>
          <w:sz w:val="24"/>
          <w:szCs w:val="24"/>
        </w:rPr>
        <w:t>- l’ENTITY</w:t>
      </w:r>
      <w:r w:rsidRPr="00C961EE">
        <w:rPr>
          <w:rFonts w:ascii="Times New Roman" w:hAnsi="Times New Roman" w:cs="Times New Roman"/>
          <w:sz w:val="24"/>
          <w:szCs w:val="24"/>
        </w:rPr>
        <w:t xml:space="preserve"> décrit la vue extérieure du composant. Nous pouvons comparer </w:t>
      </w:r>
      <w:r w:rsidRPr="00C961EE">
        <w:rPr>
          <w:rFonts w:ascii="Times New Roman" w:hAnsi="Times New Roman" w:cs="Times New Roman"/>
          <w:b/>
          <w:bCs/>
          <w:sz w:val="24"/>
          <w:szCs w:val="24"/>
        </w:rPr>
        <w:t>l’ENTITY</w:t>
      </w:r>
      <w:r w:rsidRPr="00C961EE">
        <w:rPr>
          <w:rFonts w:ascii="Times New Roman" w:hAnsi="Times New Roman" w:cs="Times New Roman"/>
          <w:sz w:val="24"/>
          <w:szCs w:val="24"/>
        </w:rPr>
        <w:t xml:space="preserve"> a une boite noire où seules les entrés-sorties du composant sont visibles. Lors de l’écriture d’une </w:t>
      </w:r>
      <w:r w:rsidRPr="00C961EE">
        <w:rPr>
          <w:rFonts w:ascii="Times New Roman" w:hAnsi="Times New Roman" w:cs="Times New Roman"/>
          <w:b/>
          <w:bCs/>
          <w:sz w:val="24"/>
          <w:szCs w:val="24"/>
        </w:rPr>
        <w:t>ENTITY</w:t>
      </w:r>
      <w:r w:rsidRPr="00C961EE">
        <w:rPr>
          <w:rFonts w:ascii="Times New Roman" w:hAnsi="Times New Roman" w:cs="Times New Roman"/>
          <w:sz w:val="24"/>
          <w:szCs w:val="24"/>
        </w:rPr>
        <w:t xml:space="preserve">, nous ne déclarons que l’interface avec le monde extérieur grâce aux mots </w:t>
      </w:r>
      <w:r w:rsidRPr="00C961EE">
        <w:rPr>
          <w:rFonts w:ascii="Times New Roman" w:hAnsi="Times New Roman" w:cs="Times New Roman"/>
          <w:b/>
          <w:bCs/>
          <w:sz w:val="24"/>
          <w:szCs w:val="24"/>
        </w:rPr>
        <w:t xml:space="preserve">PORT </w:t>
      </w:r>
      <w:r w:rsidRPr="00C961EE">
        <w:rPr>
          <w:rFonts w:ascii="Times New Roman" w:hAnsi="Times New Roman" w:cs="Times New Roman"/>
          <w:sz w:val="24"/>
          <w:szCs w:val="24"/>
        </w:rPr>
        <w:t xml:space="preserve">et </w:t>
      </w:r>
      <w:r w:rsidRPr="00C961EE">
        <w:rPr>
          <w:rFonts w:ascii="Times New Roman" w:hAnsi="Times New Roman" w:cs="Times New Roman"/>
          <w:b/>
          <w:bCs/>
          <w:sz w:val="24"/>
          <w:szCs w:val="24"/>
        </w:rPr>
        <w:t xml:space="preserve">GENERIC. </w:t>
      </w:r>
    </w:p>
    <w:p w:rsidR="00FD07EB" w:rsidRPr="00C961EE" w:rsidRDefault="00FD07EB" w:rsidP="00DC2801">
      <w:pPr>
        <w:spacing w:line="360" w:lineRule="auto"/>
        <w:jc w:val="both"/>
        <w:rPr>
          <w:rFonts w:ascii="Times New Roman" w:hAnsi="Times New Roman" w:cs="Times New Roman"/>
          <w:sz w:val="24"/>
          <w:szCs w:val="24"/>
        </w:rPr>
      </w:pPr>
      <w:r w:rsidRPr="00C961EE">
        <w:rPr>
          <w:rFonts w:ascii="Times New Roman" w:hAnsi="Times New Roman" w:cs="Times New Roman"/>
          <w:b/>
          <w:bCs/>
          <w:sz w:val="24"/>
          <w:szCs w:val="24"/>
        </w:rPr>
        <w:t>GENERIC</w:t>
      </w:r>
      <w:r w:rsidRPr="00C961EE">
        <w:rPr>
          <w:rFonts w:ascii="Times New Roman" w:hAnsi="Times New Roman" w:cs="Times New Roman"/>
          <w:sz w:val="24"/>
          <w:szCs w:val="24"/>
        </w:rPr>
        <w:t xml:space="preserve">: regroupe la déclaration des paramètres du composant.  </w:t>
      </w:r>
    </w:p>
    <w:p w:rsidR="00965C24" w:rsidRPr="00C961EE" w:rsidRDefault="00FD07EB" w:rsidP="00DC2801">
      <w:pPr>
        <w:spacing w:line="360" w:lineRule="auto"/>
        <w:jc w:val="both"/>
        <w:rPr>
          <w:rFonts w:ascii="Times New Roman" w:hAnsi="Times New Roman" w:cs="Times New Roman"/>
          <w:sz w:val="24"/>
          <w:szCs w:val="24"/>
        </w:rPr>
      </w:pPr>
      <w:r w:rsidRPr="00C961EE">
        <w:rPr>
          <w:rFonts w:ascii="Times New Roman" w:hAnsi="Times New Roman" w:cs="Times New Roman"/>
          <w:b/>
          <w:bCs/>
          <w:sz w:val="24"/>
          <w:szCs w:val="24"/>
        </w:rPr>
        <w:t>PORT:</w:t>
      </w:r>
      <w:r w:rsidRPr="00C961EE">
        <w:rPr>
          <w:rFonts w:ascii="Times New Roman" w:hAnsi="Times New Roman" w:cs="Times New Roman"/>
          <w:sz w:val="24"/>
          <w:szCs w:val="24"/>
        </w:rPr>
        <w:t xml:space="preserve"> décrit l’interface avec l’environnement extérieur par l’intermédiaire des nœuds externes.</w:t>
      </w:r>
    </w:p>
    <w:p w:rsidR="00FD07EB" w:rsidRPr="00C961EE" w:rsidRDefault="00FD07EB" w:rsidP="00DC2801">
      <w:p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Exemple de syntaxe :  </w:t>
      </w:r>
    </w:p>
    <w:p w:rsidR="00FD07EB" w:rsidRPr="00C961EE" w:rsidRDefault="00FD07EB" w:rsidP="00DC2801">
      <w:p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                             </w:t>
      </w:r>
      <w:r w:rsidRPr="00C961EE">
        <w:rPr>
          <w:rFonts w:ascii="Times New Roman" w:hAnsi="Times New Roman" w:cs="Times New Roman"/>
          <w:b/>
          <w:bCs/>
          <w:sz w:val="24"/>
          <w:szCs w:val="24"/>
        </w:rPr>
        <w:t>ENTITY</w:t>
      </w:r>
      <w:r w:rsidRPr="00C961EE">
        <w:rPr>
          <w:rFonts w:ascii="Times New Roman" w:hAnsi="Times New Roman" w:cs="Times New Roman"/>
          <w:sz w:val="24"/>
          <w:szCs w:val="24"/>
        </w:rPr>
        <w:t xml:space="preserve"> nom_de_l’entité IS </w:t>
      </w:r>
    </w:p>
    <w:p w:rsidR="00FD07EB" w:rsidRPr="00C961EE" w:rsidRDefault="00FD07EB" w:rsidP="00DC2801">
      <w:p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                             </w:t>
      </w:r>
      <w:r w:rsidRPr="00C961EE">
        <w:rPr>
          <w:rFonts w:ascii="Times New Roman" w:hAnsi="Times New Roman" w:cs="Times New Roman"/>
          <w:b/>
          <w:bCs/>
          <w:sz w:val="24"/>
          <w:szCs w:val="24"/>
        </w:rPr>
        <w:t>GENERIC</w:t>
      </w:r>
      <w:r w:rsidRPr="00C961EE">
        <w:rPr>
          <w:rFonts w:ascii="Times New Roman" w:hAnsi="Times New Roman" w:cs="Times New Roman"/>
          <w:sz w:val="24"/>
          <w:szCs w:val="24"/>
        </w:rPr>
        <w:t xml:space="preserve"> (GENERIC_déclarations);  </w:t>
      </w:r>
    </w:p>
    <w:p w:rsidR="00FD07EB" w:rsidRPr="00C961EE" w:rsidRDefault="00FD07EB" w:rsidP="00DC2801">
      <w:p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                             </w:t>
      </w:r>
      <w:r w:rsidRPr="00C961EE">
        <w:rPr>
          <w:rFonts w:ascii="Times New Roman" w:hAnsi="Times New Roman" w:cs="Times New Roman"/>
          <w:b/>
          <w:bCs/>
          <w:sz w:val="24"/>
          <w:szCs w:val="24"/>
        </w:rPr>
        <w:t>PORT</w:t>
      </w:r>
      <w:r w:rsidRPr="00C961EE">
        <w:rPr>
          <w:rFonts w:ascii="Times New Roman" w:hAnsi="Times New Roman" w:cs="Times New Roman"/>
          <w:sz w:val="24"/>
          <w:szCs w:val="24"/>
        </w:rPr>
        <w:t xml:space="preserve"> (PORT_déclarations); </w:t>
      </w:r>
    </w:p>
    <w:p w:rsidR="00FD07EB" w:rsidRPr="00C961EE" w:rsidRDefault="00FD07EB" w:rsidP="00DC2801">
      <w:pPr>
        <w:spacing w:line="360" w:lineRule="auto"/>
        <w:jc w:val="both"/>
        <w:rPr>
          <w:rFonts w:ascii="Times New Roman" w:hAnsi="Times New Roman" w:cs="Times New Roman"/>
          <w:sz w:val="24"/>
          <w:szCs w:val="24"/>
        </w:rPr>
      </w:pPr>
      <w:r w:rsidRPr="00C961EE">
        <w:rPr>
          <w:rFonts w:ascii="Times New Roman" w:hAnsi="Times New Roman" w:cs="Times New Roman"/>
          <w:sz w:val="24"/>
          <w:szCs w:val="24"/>
        </w:rPr>
        <w:t xml:space="preserve">                             </w:t>
      </w:r>
      <w:r w:rsidRPr="00C961EE">
        <w:rPr>
          <w:rFonts w:ascii="Times New Roman" w:hAnsi="Times New Roman" w:cs="Times New Roman"/>
          <w:b/>
          <w:bCs/>
          <w:sz w:val="24"/>
          <w:szCs w:val="24"/>
        </w:rPr>
        <w:t>END [</w:t>
      </w:r>
      <w:r w:rsidRPr="00C961EE">
        <w:rPr>
          <w:rFonts w:ascii="Times New Roman" w:hAnsi="Times New Roman" w:cs="Times New Roman"/>
          <w:sz w:val="24"/>
          <w:szCs w:val="24"/>
        </w:rPr>
        <w:t>ENTITY</w:t>
      </w:r>
      <w:r w:rsidRPr="00C961EE">
        <w:rPr>
          <w:rFonts w:ascii="Times New Roman" w:hAnsi="Times New Roman" w:cs="Times New Roman"/>
          <w:b/>
          <w:bCs/>
          <w:sz w:val="24"/>
          <w:szCs w:val="24"/>
        </w:rPr>
        <w:t xml:space="preserve">] </w:t>
      </w:r>
      <w:r w:rsidRPr="00C961EE">
        <w:rPr>
          <w:rFonts w:ascii="Times New Roman" w:hAnsi="Times New Roman" w:cs="Times New Roman"/>
          <w:sz w:val="24"/>
          <w:szCs w:val="24"/>
        </w:rPr>
        <w:t xml:space="preserve">nom_de_l’entité  </w:t>
      </w:r>
    </w:p>
    <w:p w:rsidR="0009122A" w:rsidRPr="00C961EE" w:rsidRDefault="00FD07EB" w:rsidP="00DC2801">
      <w:pPr>
        <w:spacing w:line="360" w:lineRule="auto"/>
        <w:jc w:val="both"/>
        <w:rPr>
          <w:rFonts w:ascii="Times New Roman" w:hAnsi="Times New Roman" w:cs="Times New Roman"/>
          <w:b/>
          <w:bCs/>
          <w:sz w:val="24"/>
          <w:szCs w:val="24"/>
          <w:rtl/>
        </w:rPr>
      </w:pPr>
      <w:r w:rsidRPr="00C961EE">
        <w:rPr>
          <w:rFonts w:ascii="Times New Roman" w:hAnsi="Times New Roman" w:cs="Times New Roman"/>
          <w:b/>
          <w:bCs/>
          <w:sz w:val="24"/>
          <w:szCs w:val="24"/>
        </w:rPr>
        <w:t>- l’ARCHITECTURE</w:t>
      </w:r>
      <w:r w:rsidRPr="00C961EE">
        <w:rPr>
          <w:rFonts w:ascii="Times New Roman" w:hAnsi="Times New Roman" w:cs="Times New Roman"/>
          <w:sz w:val="24"/>
          <w:szCs w:val="24"/>
        </w:rPr>
        <w:t xml:space="preserve"> représente une des descriptions possibles de la fonction du modèle. Une </w:t>
      </w:r>
      <w:r w:rsidRPr="00C961EE">
        <w:rPr>
          <w:rFonts w:ascii="Times New Roman" w:hAnsi="Times New Roman" w:cs="Times New Roman"/>
          <w:b/>
          <w:bCs/>
          <w:sz w:val="24"/>
          <w:szCs w:val="24"/>
        </w:rPr>
        <w:t>ARCHITECTURE</w:t>
      </w:r>
      <w:r w:rsidRPr="00C961EE">
        <w:rPr>
          <w:rFonts w:ascii="Times New Roman" w:hAnsi="Times New Roman" w:cs="Times New Roman"/>
          <w:sz w:val="24"/>
          <w:szCs w:val="24"/>
        </w:rPr>
        <w:t xml:space="preserve"> se réfère toujours à une unique </w:t>
      </w:r>
      <w:r w:rsidRPr="00C961EE">
        <w:rPr>
          <w:rFonts w:ascii="Times New Roman" w:hAnsi="Times New Roman" w:cs="Times New Roman"/>
          <w:b/>
          <w:bCs/>
          <w:sz w:val="24"/>
          <w:szCs w:val="24"/>
        </w:rPr>
        <w:t>ENTITY</w:t>
      </w:r>
      <w:r w:rsidRPr="00C961EE">
        <w:rPr>
          <w:rFonts w:ascii="Times New Roman" w:hAnsi="Times New Roman" w:cs="Times New Roman"/>
          <w:sz w:val="24"/>
          <w:szCs w:val="24"/>
        </w:rPr>
        <w:t xml:space="preserve"> et contient la description de la fonction réalisée par </w:t>
      </w:r>
      <w:r w:rsidRPr="00C961EE">
        <w:rPr>
          <w:rFonts w:ascii="Times New Roman" w:hAnsi="Times New Roman" w:cs="Times New Roman"/>
          <w:b/>
          <w:bCs/>
          <w:sz w:val="24"/>
          <w:szCs w:val="24"/>
        </w:rPr>
        <w:t xml:space="preserve">l’ENTITY. </w:t>
      </w:r>
      <w:r w:rsidRPr="00C961EE">
        <w:rPr>
          <w:rFonts w:ascii="Times New Roman" w:hAnsi="Times New Roman" w:cs="Times New Roman"/>
          <w:sz w:val="24"/>
          <w:szCs w:val="24"/>
        </w:rPr>
        <w:t xml:space="preserve">Ainsi, si la boite noire est </w:t>
      </w:r>
      <w:r w:rsidRPr="00C961EE">
        <w:rPr>
          <w:rFonts w:ascii="Times New Roman" w:hAnsi="Times New Roman" w:cs="Times New Roman"/>
          <w:b/>
          <w:bCs/>
          <w:sz w:val="24"/>
          <w:szCs w:val="24"/>
        </w:rPr>
        <w:t>l’ENTITY,</w:t>
      </w:r>
      <w:r w:rsidRPr="00C961EE">
        <w:rPr>
          <w:rFonts w:ascii="Times New Roman" w:hAnsi="Times New Roman" w:cs="Times New Roman"/>
          <w:sz w:val="24"/>
          <w:szCs w:val="24"/>
        </w:rPr>
        <w:t xml:space="preserve"> c’est</w:t>
      </w:r>
      <w:r w:rsidR="00742EDE" w:rsidRPr="00C961EE">
        <w:rPr>
          <w:rFonts w:ascii="Times New Roman" w:hAnsi="Times New Roman" w:cs="Times New Roman"/>
          <w:sz w:val="24"/>
          <w:szCs w:val="24"/>
        </w:rPr>
        <w:t xml:space="preserve"> </w:t>
      </w:r>
      <w:r w:rsidRPr="00C961EE">
        <w:rPr>
          <w:rFonts w:ascii="Times New Roman" w:hAnsi="Times New Roman" w:cs="Times New Roman"/>
          <w:b/>
          <w:bCs/>
          <w:sz w:val="24"/>
          <w:szCs w:val="24"/>
        </w:rPr>
        <w:t>l’ARCHITECTURE</w:t>
      </w:r>
      <w:r w:rsidRPr="00C961EE">
        <w:rPr>
          <w:rFonts w:ascii="Times New Roman" w:hAnsi="Times New Roman" w:cs="Times New Roman"/>
          <w:sz w:val="24"/>
          <w:szCs w:val="24"/>
        </w:rPr>
        <w:t xml:space="preserve"> qui va dicter le comportement de cette boite noire. </w:t>
      </w:r>
      <w:r w:rsidR="003B795B" w:rsidRPr="00C961EE">
        <w:rPr>
          <w:rFonts w:ascii="Times New Roman" w:hAnsi="Times New Roman" w:cs="Times New Roman"/>
          <w:sz w:val="24"/>
          <w:szCs w:val="24"/>
        </w:rPr>
        <w:t xml:space="preserve">     </w:t>
      </w:r>
      <w:r w:rsidRPr="00C961EE">
        <w:rPr>
          <w:rFonts w:ascii="Times New Roman" w:hAnsi="Times New Roman" w:cs="Times New Roman"/>
          <w:sz w:val="24"/>
          <w:szCs w:val="24"/>
        </w:rPr>
        <w:t xml:space="preserve">Pour une </w:t>
      </w:r>
      <w:r w:rsidRPr="00C961EE">
        <w:rPr>
          <w:rFonts w:ascii="Times New Roman" w:hAnsi="Times New Roman" w:cs="Times New Roman"/>
          <w:b/>
          <w:bCs/>
          <w:sz w:val="24"/>
          <w:szCs w:val="24"/>
        </w:rPr>
        <w:t>ENTITY</w:t>
      </w:r>
      <w:r w:rsidRPr="00C961EE">
        <w:rPr>
          <w:rFonts w:ascii="Times New Roman" w:hAnsi="Times New Roman" w:cs="Times New Roman"/>
          <w:sz w:val="24"/>
          <w:szCs w:val="24"/>
        </w:rPr>
        <w:t xml:space="preserve"> donnée réalisant une fonction précise, il peut y avoir autant  </w:t>
      </w:r>
      <w:r w:rsidRPr="00C961EE">
        <w:rPr>
          <w:rFonts w:ascii="Times New Roman" w:hAnsi="Times New Roman" w:cs="Times New Roman"/>
          <w:b/>
          <w:bCs/>
          <w:sz w:val="24"/>
          <w:szCs w:val="24"/>
        </w:rPr>
        <w:t>d’ARCHITECTURE</w:t>
      </w:r>
      <w:r w:rsidRPr="00C961EE">
        <w:rPr>
          <w:rFonts w:ascii="Times New Roman" w:hAnsi="Times New Roman" w:cs="Times New Roman"/>
          <w:sz w:val="24"/>
          <w:szCs w:val="24"/>
        </w:rPr>
        <w:t xml:space="preserve"> que de manières de décrire la fonction à réaliser</w:t>
      </w:r>
      <w:r w:rsidRPr="00C961EE">
        <w:rPr>
          <w:rFonts w:ascii="Times New Roman" w:hAnsi="Times New Roman" w:cs="Times New Roman"/>
          <w:b/>
          <w:bCs/>
          <w:sz w:val="24"/>
          <w:szCs w:val="24"/>
        </w:rPr>
        <w:t>. L’ARCHITECTURE</w:t>
      </w:r>
      <w:r w:rsidRPr="00C961EE">
        <w:rPr>
          <w:rFonts w:ascii="Times New Roman" w:hAnsi="Times New Roman" w:cs="Times New Roman"/>
          <w:sz w:val="24"/>
          <w:szCs w:val="24"/>
        </w:rPr>
        <w:t xml:space="preserve"> contient donc les équations de la fonction et les déclarations de toutes les variables dites locales, c’est-à-dire qui n’ont pas de raison d’exister hors de </w:t>
      </w:r>
      <w:r w:rsidRPr="00C961EE">
        <w:rPr>
          <w:rFonts w:ascii="Times New Roman" w:hAnsi="Times New Roman" w:cs="Times New Roman"/>
          <w:b/>
          <w:bCs/>
          <w:sz w:val="24"/>
          <w:szCs w:val="24"/>
        </w:rPr>
        <w:t>l’ARCHITECTURE.</w:t>
      </w:r>
    </w:p>
    <w:p w:rsidR="0009122A" w:rsidRPr="00B3231E" w:rsidRDefault="0009122A" w:rsidP="00DC2801">
      <w:pPr>
        <w:spacing w:line="360" w:lineRule="auto"/>
        <w:jc w:val="both"/>
        <w:rPr>
          <w:rFonts w:ascii="Times New Roman" w:hAnsi="Times New Roman" w:cs="Times New Roman"/>
          <w:b/>
          <w:bCs/>
          <w:sz w:val="24"/>
          <w:szCs w:val="24"/>
        </w:rPr>
      </w:pPr>
      <w:r w:rsidRPr="00B3231E">
        <w:rPr>
          <w:rFonts w:ascii="Times New Roman" w:hAnsi="Times New Roman" w:cs="Times New Roman"/>
          <w:sz w:val="24"/>
          <w:szCs w:val="24"/>
        </w:rPr>
        <w:t xml:space="preserve">Exemple de syntaxe :  </w:t>
      </w:r>
    </w:p>
    <w:p w:rsidR="0009122A" w:rsidRPr="00B3231E" w:rsidRDefault="0009122A" w:rsidP="00DC2801">
      <w:pPr>
        <w:spacing w:line="360" w:lineRule="auto"/>
        <w:jc w:val="both"/>
        <w:rPr>
          <w:rFonts w:ascii="Times New Roman" w:hAnsi="Times New Roman" w:cs="Times New Roman"/>
          <w:sz w:val="24"/>
          <w:szCs w:val="24"/>
          <w:rtl/>
        </w:rPr>
      </w:pPr>
      <w:r w:rsidRPr="00B3231E">
        <w:rPr>
          <w:rFonts w:ascii="Times New Roman" w:hAnsi="Times New Roman" w:cs="Times New Roman"/>
          <w:sz w:val="24"/>
          <w:szCs w:val="24"/>
        </w:rPr>
        <w:t xml:space="preserve">      </w:t>
      </w:r>
      <w:r w:rsidRPr="00B3231E">
        <w:rPr>
          <w:rFonts w:ascii="Times New Roman" w:hAnsi="Times New Roman" w:cs="Times New Roman"/>
          <w:b/>
          <w:bCs/>
          <w:sz w:val="24"/>
          <w:szCs w:val="24"/>
        </w:rPr>
        <w:t>ARCHITECTURE</w:t>
      </w:r>
      <w:r w:rsidRPr="00B3231E">
        <w:rPr>
          <w:rFonts w:ascii="Times New Roman" w:hAnsi="Times New Roman" w:cs="Times New Roman"/>
          <w:sz w:val="24"/>
          <w:szCs w:val="24"/>
        </w:rPr>
        <w:t xml:space="preserve"> nom_de_l’architecture </w:t>
      </w:r>
      <w:r w:rsidRPr="00B3231E">
        <w:rPr>
          <w:rFonts w:ascii="Times New Roman" w:hAnsi="Times New Roman" w:cs="Times New Roman"/>
          <w:b/>
          <w:bCs/>
          <w:sz w:val="24"/>
          <w:szCs w:val="24"/>
        </w:rPr>
        <w:t>OF</w:t>
      </w:r>
      <w:r w:rsidRPr="00B3231E">
        <w:rPr>
          <w:rFonts w:ascii="Times New Roman" w:hAnsi="Times New Roman" w:cs="Times New Roman"/>
          <w:sz w:val="24"/>
          <w:szCs w:val="24"/>
          <w:rtl/>
        </w:rPr>
        <w:t xml:space="preserve"> </w:t>
      </w:r>
      <w:r w:rsidRPr="00B3231E">
        <w:rPr>
          <w:rFonts w:ascii="Times New Roman" w:hAnsi="Times New Roman" w:cs="Times New Roman"/>
          <w:sz w:val="24"/>
          <w:szCs w:val="24"/>
        </w:rPr>
        <w:t xml:space="preserve">nom_de_l’entité </w:t>
      </w:r>
      <w:r w:rsidRPr="00B3231E">
        <w:rPr>
          <w:rFonts w:ascii="Times New Roman" w:hAnsi="Times New Roman" w:cs="Times New Roman"/>
          <w:sz w:val="24"/>
          <w:szCs w:val="24"/>
          <w:rtl/>
        </w:rPr>
        <w:t xml:space="preserve">                     </w:t>
      </w:r>
      <w:r w:rsidRPr="00B3231E">
        <w:rPr>
          <w:rFonts w:ascii="Times New Roman" w:hAnsi="Times New Roman" w:cs="Times New Roman"/>
          <w:sz w:val="24"/>
          <w:szCs w:val="24"/>
        </w:rPr>
        <w:t xml:space="preserve">déclaration_des_variables </w:t>
      </w:r>
    </w:p>
    <w:p w:rsidR="0009122A" w:rsidRPr="00B3231E" w:rsidRDefault="0009122A" w:rsidP="00DC2801">
      <w:pPr>
        <w:spacing w:line="360" w:lineRule="auto"/>
        <w:jc w:val="both"/>
        <w:rPr>
          <w:rFonts w:ascii="Times New Roman" w:hAnsi="Times New Roman" w:cs="Times New Roman"/>
          <w:b/>
          <w:bCs/>
          <w:sz w:val="24"/>
          <w:szCs w:val="24"/>
        </w:rPr>
      </w:pPr>
      <w:r w:rsidRPr="00B3231E">
        <w:rPr>
          <w:rFonts w:ascii="Times New Roman" w:hAnsi="Times New Roman" w:cs="Times New Roman"/>
          <w:b/>
          <w:bCs/>
          <w:sz w:val="24"/>
          <w:szCs w:val="24"/>
        </w:rPr>
        <w:lastRenderedPageBreak/>
        <w:t xml:space="preserve"> BEGIN </w:t>
      </w:r>
    </w:p>
    <w:p w:rsidR="0009122A" w:rsidRPr="00B3231E" w:rsidRDefault="0009122A" w:rsidP="00DC2801">
      <w:pPr>
        <w:spacing w:line="360" w:lineRule="auto"/>
        <w:jc w:val="both"/>
        <w:rPr>
          <w:rFonts w:ascii="Times New Roman" w:hAnsi="Times New Roman" w:cs="Times New Roman"/>
          <w:sz w:val="24"/>
          <w:szCs w:val="24"/>
          <w:rtl/>
          <w:lang w:bidi="ar-DZ"/>
        </w:rPr>
      </w:pPr>
      <w:r w:rsidRPr="00B3231E">
        <w:rPr>
          <w:rFonts w:ascii="Times New Roman" w:hAnsi="Times New Roman" w:cs="Times New Roman"/>
          <w:sz w:val="24"/>
          <w:szCs w:val="24"/>
        </w:rPr>
        <w:t xml:space="preserve">  </w:t>
      </w:r>
      <w:r w:rsidRPr="00B3231E">
        <w:rPr>
          <w:rFonts w:ascii="Times New Roman" w:hAnsi="Times New Roman" w:cs="Times New Roman"/>
          <w:sz w:val="24"/>
          <w:szCs w:val="24"/>
          <w:rtl/>
        </w:rPr>
        <w:t xml:space="preserve">       </w:t>
      </w:r>
      <w:r w:rsidR="00521B46" w:rsidRPr="00B3231E">
        <w:rPr>
          <w:rFonts w:ascii="Times New Roman" w:hAnsi="Times New Roman" w:cs="Times New Roman"/>
          <w:sz w:val="24"/>
          <w:szCs w:val="24"/>
        </w:rPr>
        <w:t>Déclaration_des_équations</w:t>
      </w:r>
      <w:r w:rsidRPr="00B3231E">
        <w:rPr>
          <w:rFonts w:ascii="Times New Roman" w:hAnsi="Times New Roman" w:cs="Times New Roman"/>
          <w:sz w:val="24"/>
          <w:szCs w:val="24"/>
        </w:rPr>
        <w:t xml:space="preserve"> </w:t>
      </w:r>
    </w:p>
    <w:p w:rsidR="0009122A" w:rsidRPr="00B3231E" w:rsidRDefault="0009122A" w:rsidP="00DC2801">
      <w:pPr>
        <w:spacing w:line="360" w:lineRule="auto"/>
        <w:jc w:val="both"/>
        <w:rPr>
          <w:rFonts w:ascii="Times New Roman" w:hAnsi="Times New Roman" w:cs="Times New Roman"/>
          <w:sz w:val="24"/>
          <w:szCs w:val="24"/>
          <w:rtl/>
        </w:rPr>
      </w:pPr>
      <w:r w:rsidRPr="00B3231E">
        <w:rPr>
          <w:rFonts w:ascii="Times New Roman" w:hAnsi="Times New Roman" w:cs="Times New Roman"/>
          <w:b/>
          <w:bCs/>
          <w:sz w:val="24"/>
          <w:szCs w:val="24"/>
        </w:rPr>
        <w:t xml:space="preserve">  END</w:t>
      </w:r>
      <w:r w:rsidRPr="00B3231E">
        <w:rPr>
          <w:rFonts w:ascii="Times New Roman" w:hAnsi="Times New Roman" w:cs="Times New Roman"/>
          <w:sz w:val="24"/>
          <w:szCs w:val="24"/>
        </w:rPr>
        <w:t xml:space="preserve"> [ARCHITECTURE] nom_de_l’architecture</w:t>
      </w:r>
    </w:p>
    <w:p w:rsidR="00E24F4C" w:rsidRPr="00560CB9" w:rsidRDefault="00E24F4C" w:rsidP="0009122A">
      <w:pPr>
        <w:rPr>
          <w:rFonts w:ascii="Times New Roman" w:hAnsi="Times New Roman" w:cs="Times New Roman"/>
          <w:sz w:val="28"/>
          <w:szCs w:val="28"/>
          <w:rtl/>
        </w:rPr>
      </w:pPr>
    </w:p>
    <w:p w:rsidR="00E24F4C" w:rsidRDefault="00B3089C" w:rsidP="00E24F4C">
      <w:pPr>
        <w:jc w:val="center"/>
        <w:rPr>
          <w:rFonts w:ascii="Times New Roman" w:hAnsi="Times New Roman" w:cs="Times New Roman"/>
          <w:sz w:val="28"/>
          <w:szCs w:val="28"/>
        </w:rPr>
      </w:pPr>
      <w:r>
        <w:rPr>
          <w:rFonts w:ascii="Times New Roman" w:hAnsi="Times New Roman" w:cs="Times New Roman"/>
          <w:noProof/>
          <w:sz w:val="28"/>
          <w:szCs w:val="28"/>
          <w:lang w:eastAsia="fr-FR"/>
        </w:rPr>
        <w:drawing>
          <wp:inline distT="0" distB="0" distL="0" distR="0">
            <wp:extent cx="5266219" cy="3313785"/>
            <wp:effectExtent l="1905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266690" cy="3314081"/>
                    </a:xfrm>
                    <a:prstGeom prst="rect">
                      <a:avLst/>
                    </a:prstGeom>
                    <a:noFill/>
                    <a:ln w="9525">
                      <a:noFill/>
                      <a:miter lim="800000"/>
                      <a:headEnd/>
                      <a:tailEnd/>
                    </a:ln>
                  </pic:spPr>
                </pic:pic>
              </a:graphicData>
            </a:graphic>
          </wp:inline>
        </w:drawing>
      </w:r>
    </w:p>
    <w:p w:rsidR="00B3089C" w:rsidRPr="008D4AC9" w:rsidRDefault="00B3089C" w:rsidP="00E24F4C">
      <w:pPr>
        <w:jc w:val="center"/>
        <w:rPr>
          <w:rFonts w:ascii="Times New Roman" w:hAnsi="Times New Roman" w:cs="Times New Roman"/>
          <w:rtl/>
        </w:rPr>
      </w:pPr>
      <w:r w:rsidRPr="008D4AC9">
        <w:rPr>
          <w:rFonts w:ascii="Times New Roman" w:hAnsi="Times New Roman" w:cs="Times New Roman"/>
          <w:b/>
          <w:bCs/>
        </w:rPr>
        <w:t>Figure I.2 :</w:t>
      </w:r>
      <w:r w:rsidRPr="008D4AC9">
        <w:rPr>
          <w:rFonts w:ascii="Times New Roman" w:hAnsi="Times New Roman" w:cs="Times New Roman"/>
        </w:rPr>
        <w:t xml:space="preserve"> structure d’un modèle VHDL </w:t>
      </w:r>
    </w:p>
    <w:p w:rsidR="00E24F4C" w:rsidRPr="00B3231E" w:rsidRDefault="00E24F4C"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Il faut bien comprendre ici que l’on peut avoir autant d’architectures réalisant une fonction (celle de l’entité) que l’on peut trouver de manières de décrire cette fonction. Une fois le concept d’ENTITY et</w:t>
      </w:r>
      <w:r w:rsidRPr="00B3231E">
        <w:rPr>
          <w:rFonts w:ascii="Times New Roman" w:hAnsi="Times New Roman" w:cs="Times New Roman"/>
          <w:sz w:val="24"/>
          <w:szCs w:val="24"/>
          <w:rtl/>
        </w:rPr>
        <w:t xml:space="preserve"> </w:t>
      </w:r>
      <w:r w:rsidRPr="00B3231E">
        <w:rPr>
          <w:rFonts w:ascii="Times New Roman" w:hAnsi="Times New Roman" w:cs="Times New Roman"/>
          <w:sz w:val="24"/>
          <w:szCs w:val="24"/>
        </w:rPr>
        <w:t>d’ARCHITECTURE assimilé, il faut maintenant se pencher sur les moyens mis à disposition par VHDL-AMS pour remplir et faire fonctionner notre boite noire.</w:t>
      </w:r>
    </w:p>
    <w:p w:rsidR="006D684F" w:rsidRPr="008D4AC9" w:rsidRDefault="00AD3F22" w:rsidP="00DC2801">
      <w:pPr>
        <w:spacing w:line="360" w:lineRule="auto"/>
        <w:jc w:val="both"/>
        <w:rPr>
          <w:rFonts w:ascii="Times New Roman" w:hAnsi="Times New Roman" w:cs="Times New Roman"/>
          <w:b/>
          <w:bCs/>
          <w:sz w:val="24"/>
          <w:szCs w:val="24"/>
        </w:rPr>
      </w:pPr>
      <w:r w:rsidRPr="008D4AC9">
        <w:rPr>
          <w:rFonts w:ascii="Times New Roman" w:hAnsi="Times New Roman" w:cs="Times New Roman"/>
          <w:b/>
          <w:bCs/>
          <w:sz w:val="24"/>
          <w:szCs w:val="24"/>
        </w:rPr>
        <w:t>I.6</w:t>
      </w:r>
      <w:r w:rsidR="006D684F" w:rsidRPr="008D4AC9">
        <w:rPr>
          <w:rFonts w:ascii="Times New Roman" w:hAnsi="Times New Roman" w:cs="Times New Roman"/>
          <w:b/>
          <w:bCs/>
          <w:sz w:val="24"/>
          <w:szCs w:val="24"/>
        </w:rPr>
        <w:t>.2 Les nouveaux objets par rapport au VHDL : QUANTITY et TERMINAL</w:t>
      </w:r>
      <w:r w:rsidR="00E54A8E">
        <w:rPr>
          <w:rFonts w:ascii="Times New Roman" w:hAnsi="Times New Roman" w:cs="Times New Roman"/>
          <w:b/>
          <w:bCs/>
          <w:sz w:val="24"/>
          <w:szCs w:val="24"/>
        </w:rPr>
        <w:t> :</w:t>
      </w:r>
      <w:r w:rsidR="006D684F" w:rsidRPr="008D4AC9">
        <w:rPr>
          <w:rFonts w:ascii="Times New Roman" w:hAnsi="Times New Roman" w:cs="Times New Roman"/>
          <w:b/>
          <w:bCs/>
          <w:sz w:val="24"/>
          <w:szCs w:val="24"/>
        </w:rPr>
        <w:t xml:space="preserve"> </w:t>
      </w:r>
    </w:p>
    <w:p w:rsidR="006D684F" w:rsidRPr="008D4AC9" w:rsidRDefault="006D684F" w:rsidP="00DC2801">
      <w:pPr>
        <w:spacing w:line="360" w:lineRule="auto"/>
        <w:jc w:val="both"/>
        <w:rPr>
          <w:rFonts w:ascii="Times New Roman" w:hAnsi="Times New Roman" w:cs="Times New Roman"/>
          <w:b/>
          <w:bCs/>
          <w:sz w:val="24"/>
          <w:szCs w:val="24"/>
        </w:rPr>
      </w:pPr>
      <w:r w:rsidRPr="008D4AC9">
        <w:rPr>
          <w:rFonts w:ascii="Times New Roman" w:hAnsi="Times New Roman" w:cs="Times New Roman"/>
          <w:b/>
          <w:bCs/>
          <w:sz w:val="24"/>
          <w:szCs w:val="24"/>
        </w:rPr>
        <w:t>a) Origine de la QUANTITY</w:t>
      </w:r>
      <w:r w:rsidR="00E54A8E">
        <w:rPr>
          <w:rFonts w:ascii="Times New Roman" w:hAnsi="Times New Roman" w:cs="Times New Roman"/>
          <w:b/>
          <w:bCs/>
          <w:sz w:val="24"/>
          <w:szCs w:val="24"/>
        </w:rPr>
        <w:t> :</w:t>
      </w:r>
      <w:r w:rsidRPr="008D4AC9">
        <w:rPr>
          <w:rFonts w:ascii="Times New Roman" w:hAnsi="Times New Roman" w:cs="Times New Roman"/>
          <w:b/>
          <w:bCs/>
          <w:sz w:val="24"/>
          <w:szCs w:val="24"/>
        </w:rPr>
        <w:t xml:space="preserve"> </w:t>
      </w:r>
    </w:p>
    <w:p w:rsidR="006D684F" w:rsidRPr="00B3231E" w:rsidRDefault="006D684F"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 xml:space="preserve">Le VHDL-AMS sert à décrire des systèmes mixtes continus/discrets. Le caractère continu de ces systèmes est décrit par des </w:t>
      </w:r>
      <w:r w:rsidRPr="00B3231E">
        <w:rPr>
          <w:rFonts w:ascii="Times New Roman" w:hAnsi="Times New Roman" w:cs="Times New Roman"/>
          <w:b/>
          <w:bCs/>
          <w:sz w:val="24"/>
          <w:szCs w:val="24"/>
        </w:rPr>
        <w:t>EDA</w:t>
      </w:r>
      <w:r w:rsidRPr="00B3231E">
        <w:rPr>
          <w:rFonts w:ascii="Times New Roman" w:hAnsi="Times New Roman" w:cs="Times New Roman"/>
          <w:sz w:val="24"/>
          <w:szCs w:val="24"/>
        </w:rPr>
        <w:t xml:space="preserve"> (</w:t>
      </w:r>
      <w:r w:rsidRPr="00B3231E">
        <w:rPr>
          <w:rFonts w:ascii="Times New Roman" w:hAnsi="Times New Roman" w:cs="Times New Roman"/>
          <w:b/>
          <w:bCs/>
          <w:sz w:val="24"/>
          <w:szCs w:val="24"/>
        </w:rPr>
        <w:t>E</w:t>
      </w:r>
      <w:r w:rsidRPr="00B3231E">
        <w:rPr>
          <w:rFonts w:ascii="Times New Roman" w:hAnsi="Times New Roman" w:cs="Times New Roman"/>
          <w:sz w:val="24"/>
          <w:szCs w:val="24"/>
        </w:rPr>
        <w:t xml:space="preserve">quations ordinaires </w:t>
      </w:r>
      <w:r w:rsidRPr="00B3231E">
        <w:rPr>
          <w:rFonts w:ascii="Times New Roman" w:hAnsi="Times New Roman" w:cs="Times New Roman"/>
          <w:b/>
          <w:bCs/>
          <w:sz w:val="24"/>
          <w:szCs w:val="24"/>
        </w:rPr>
        <w:t>D</w:t>
      </w:r>
      <w:r w:rsidRPr="00B3231E">
        <w:rPr>
          <w:rFonts w:ascii="Times New Roman" w:hAnsi="Times New Roman" w:cs="Times New Roman"/>
          <w:sz w:val="24"/>
          <w:szCs w:val="24"/>
        </w:rPr>
        <w:t xml:space="preserve">ifférentielles </w:t>
      </w:r>
      <w:r w:rsidRPr="00B3231E">
        <w:rPr>
          <w:rFonts w:ascii="Times New Roman" w:hAnsi="Times New Roman" w:cs="Times New Roman"/>
          <w:b/>
          <w:bCs/>
          <w:sz w:val="24"/>
          <w:szCs w:val="24"/>
        </w:rPr>
        <w:t>A</w:t>
      </w:r>
      <w:r w:rsidRPr="00B3231E">
        <w:rPr>
          <w:rFonts w:ascii="Times New Roman" w:hAnsi="Times New Roman" w:cs="Times New Roman"/>
          <w:sz w:val="24"/>
          <w:szCs w:val="24"/>
        </w:rPr>
        <w:t xml:space="preserve">lgébriques) avec le temps comme </w:t>
      </w:r>
      <w:r w:rsidR="006C1F68" w:rsidRPr="00B3231E">
        <w:rPr>
          <w:rFonts w:ascii="Times New Roman" w:hAnsi="Times New Roman" w:cs="Times New Roman"/>
          <w:sz w:val="24"/>
          <w:szCs w:val="24"/>
        </w:rPr>
        <w:t xml:space="preserve">variable indépendante.  Ces </w:t>
      </w:r>
      <m:oMath>
        <m:sSub>
          <m:sSubPr>
            <m:ctrlPr>
              <w:rPr>
                <w:rFonts w:ascii="Cambria Math" w:hAnsi="Times New Roman" w:cs="Times New Roman"/>
                <w:i/>
                <w:sz w:val="24"/>
                <w:szCs w:val="24"/>
              </w:rPr>
            </m:ctrlPr>
          </m:sSubPr>
          <m:e>
            <m:r>
              <w:rPr>
                <w:rFonts w:ascii="Cambria Math" w:hAnsi="Cambria Math" w:cs="Times New Roman"/>
                <w:sz w:val="24"/>
                <w:szCs w:val="24"/>
              </w:rPr>
              <m:t>EDA</m:t>
            </m:r>
          </m:e>
          <m:sub>
            <m:r>
              <w:rPr>
                <w:rFonts w:ascii="Cambria Math" w:hAnsi="Cambria Math" w:cs="Times New Roman"/>
                <w:sz w:val="24"/>
                <w:szCs w:val="24"/>
              </w:rPr>
              <m:t>s</m:t>
            </m:r>
          </m:sub>
        </m:sSub>
      </m:oMath>
      <w:r w:rsidRPr="00B3231E">
        <w:rPr>
          <w:rFonts w:ascii="Times New Roman" w:hAnsi="Times New Roman" w:cs="Times New Roman"/>
          <w:sz w:val="24"/>
          <w:szCs w:val="24"/>
        </w:rPr>
        <w:t xml:space="preserve"> peuvent s’écrire sous la forme : </w:t>
      </w:r>
    </w:p>
    <w:p w:rsidR="006D684F" w:rsidRPr="00B3231E" w:rsidRDefault="006D684F"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 xml:space="preserve">             F(x, dx /dt, t) = 0                              vecteur d’expressions </w:t>
      </w:r>
    </w:p>
    <w:p w:rsidR="006D684F" w:rsidRPr="00B3231E" w:rsidRDefault="006D684F"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 xml:space="preserve">                                                                    x : vecteur d’inconnues </w:t>
      </w:r>
    </w:p>
    <w:p w:rsidR="00790C30" w:rsidRPr="00B3231E" w:rsidRDefault="006D684F"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 xml:space="preserve">                                                                    t : temps</w:t>
      </w:r>
    </w:p>
    <w:p w:rsidR="00560CB9" w:rsidRPr="00B3231E" w:rsidRDefault="00560CB9"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lastRenderedPageBreak/>
        <w:t xml:space="preserve">Les solutions analogiques des </w:t>
      </w:r>
      <m:oMath>
        <m:sSub>
          <m:sSubPr>
            <m:ctrlPr>
              <w:rPr>
                <w:rFonts w:ascii="Cambria Math" w:hAnsi="Times New Roman" w:cs="Times New Roman"/>
                <w:i/>
                <w:sz w:val="24"/>
                <w:szCs w:val="24"/>
              </w:rPr>
            </m:ctrlPr>
          </m:sSubPr>
          <m:e>
            <m:r>
              <w:rPr>
                <w:rFonts w:ascii="Cambria Math" w:hAnsi="Cambria Math" w:cs="Times New Roman"/>
                <w:sz w:val="24"/>
                <w:szCs w:val="24"/>
              </w:rPr>
              <m:t>EDA</m:t>
            </m:r>
          </m:e>
          <m:sub>
            <m:r>
              <w:rPr>
                <w:rFonts w:ascii="Cambria Math" w:hAnsi="Cambria Math" w:cs="Times New Roman"/>
                <w:sz w:val="24"/>
                <w:szCs w:val="24"/>
              </w:rPr>
              <m:t>s</m:t>
            </m:r>
          </m:sub>
        </m:sSub>
      </m:oMath>
      <w:r w:rsidR="006C1F68" w:rsidRPr="00B3231E">
        <w:rPr>
          <w:rFonts w:ascii="Times New Roman" w:hAnsi="Times New Roman" w:cs="Times New Roman"/>
          <w:sz w:val="24"/>
          <w:szCs w:val="24"/>
        </w:rPr>
        <w:t xml:space="preserve"> </w:t>
      </w:r>
      <w:r w:rsidRPr="00B3231E">
        <w:rPr>
          <w:rFonts w:ascii="Times New Roman" w:hAnsi="Times New Roman" w:cs="Times New Roman"/>
          <w:sz w:val="24"/>
          <w:szCs w:val="24"/>
        </w:rPr>
        <w:t xml:space="preserve"> n’obéissent pas à la même méthode de résolution que le VHDL-AMS. Celui-ci introduit alors une nouvelle classe d’objets porteurs de valeurs : la QUANTITY, qui va représenter les inconnues des </w:t>
      </w:r>
      <m:oMath>
        <m:sSub>
          <m:sSubPr>
            <m:ctrlPr>
              <w:rPr>
                <w:rFonts w:ascii="Cambria Math" w:hAnsi="Times New Roman" w:cs="Times New Roman"/>
                <w:i/>
                <w:sz w:val="24"/>
                <w:szCs w:val="24"/>
              </w:rPr>
            </m:ctrlPr>
          </m:sSubPr>
          <m:e>
            <m:r>
              <w:rPr>
                <w:rFonts w:ascii="Cambria Math" w:hAnsi="Cambria Math" w:cs="Times New Roman"/>
                <w:sz w:val="24"/>
                <w:szCs w:val="24"/>
              </w:rPr>
              <m:t>EDA</m:t>
            </m:r>
          </m:e>
          <m:sub>
            <m:r>
              <w:rPr>
                <w:rFonts w:ascii="Cambria Math" w:hAnsi="Cambria Math" w:cs="Times New Roman"/>
                <w:sz w:val="24"/>
                <w:szCs w:val="24"/>
              </w:rPr>
              <m:t>s</m:t>
            </m:r>
          </m:sub>
        </m:sSub>
      </m:oMath>
      <w:r w:rsidRPr="00B3231E">
        <w:rPr>
          <w:rFonts w:ascii="Times New Roman" w:hAnsi="Times New Roman" w:cs="Times New Roman"/>
          <w:sz w:val="24"/>
          <w:szCs w:val="24"/>
        </w:rPr>
        <w:t xml:space="preserve">dans le domaine analogique. Dans le paragraphe suivant nous allons voir quelques propriétés et règles de syntaxe s’appliquant aux </w:t>
      </w:r>
      <w:r w:rsidRPr="00B3231E">
        <w:rPr>
          <w:rFonts w:ascii="Times New Roman" w:hAnsi="Times New Roman" w:cs="Times New Roman"/>
          <w:b/>
          <w:bCs/>
          <w:sz w:val="24"/>
          <w:szCs w:val="24"/>
        </w:rPr>
        <w:t>QUANTITY.</w:t>
      </w:r>
      <w:r w:rsidRPr="00B3231E">
        <w:rPr>
          <w:rFonts w:ascii="Times New Roman" w:hAnsi="Times New Roman" w:cs="Times New Roman"/>
          <w:sz w:val="24"/>
          <w:szCs w:val="24"/>
        </w:rPr>
        <w:t xml:space="preserve">  </w:t>
      </w:r>
    </w:p>
    <w:p w:rsidR="00560CB9" w:rsidRPr="008D4AC9" w:rsidRDefault="00560CB9" w:rsidP="00DC2801">
      <w:pPr>
        <w:spacing w:line="360" w:lineRule="auto"/>
        <w:jc w:val="both"/>
        <w:rPr>
          <w:rFonts w:ascii="Times New Roman" w:hAnsi="Times New Roman" w:cs="Times New Roman"/>
          <w:b/>
          <w:bCs/>
          <w:sz w:val="24"/>
          <w:szCs w:val="24"/>
        </w:rPr>
      </w:pPr>
      <w:r w:rsidRPr="008D4AC9">
        <w:rPr>
          <w:rFonts w:ascii="Times New Roman" w:hAnsi="Times New Roman" w:cs="Times New Roman"/>
          <w:b/>
          <w:bCs/>
          <w:sz w:val="24"/>
          <w:szCs w:val="24"/>
        </w:rPr>
        <w:t>b) Définition de la QUANTITY</w:t>
      </w:r>
      <w:r w:rsidR="008D4AC9">
        <w:rPr>
          <w:rFonts w:ascii="Times New Roman" w:hAnsi="Times New Roman" w:cs="Times New Roman"/>
          <w:b/>
          <w:bCs/>
          <w:sz w:val="24"/>
          <w:szCs w:val="24"/>
        </w:rPr>
        <w:t> :</w:t>
      </w:r>
      <w:r w:rsidRPr="008D4AC9">
        <w:rPr>
          <w:rFonts w:ascii="Times New Roman" w:hAnsi="Times New Roman" w:cs="Times New Roman"/>
          <w:b/>
          <w:bCs/>
          <w:sz w:val="24"/>
          <w:szCs w:val="24"/>
        </w:rPr>
        <w:t xml:space="preserve"> </w:t>
      </w:r>
    </w:p>
    <w:p w:rsidR="00560CB9" w:rsidRPr="00B3231E" w:rsidRDefault="00560CB9"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La QUANTITY est donc un objet, dont la valeur à temps précis est solution des</w:t>
      </w:r>
      <m:oMath>
        <m:sSub>
          <m:sSubPr>
            <m:ctrlPr>
              <w:rPr>
                <w:rFonts w:ascii="Cambria Math" w:hAnsi="Times New Roman" w:cs="Times New Roman"/>
                <w:i/>
                <w:sz w:val="24"/>
                <w:szCs w:val="24"/>
              </w:rPr>
            </m:ctrlPr>
          </m:sSubPr>
          <m:e>
            <m:r>
              <w:rPr>
                <w:rFonts w:ascii="Cambria Math" w:hAnsi="Cambria Math" w:cs="Times New Roman"/>
                <w:sz w:val="24"/>
                <w:szCs w:val="24"/>
              </w:rPr>
              <m:t>EDA</m:t>
            </m:r>
          </m:e>
          <m:sub>
            <m:r>
              <w:rPr>
                <w:rFonts w:ascii="Cambria Math" w:hAnsi="Cambria Math" w:cs="Times New Roman"/>
                <w:sz w:val="24"/>
                <w:szCs w:val="24"/>
              </w:rPr>
              <m:t>s</m:t>
            </m:r>
          </m:sub>
        </m:sSub>
      </m:oMath>
      <w:r w:rsidRPr="00B3231E">
        <w:rPr>
          <w:rFonts w:ascii="Times New Roman" w:hAnsi="Times New Roman" w:cs="Times New Roman"/>
          <w:sz w:val="24"/>
          <w:szCs w:val="24"/>
        </w:rPr>
        <w:t xml:space="preserve">. Pour ce faire, les QUANTITY doivent avoir des sous-éléments scalaires de type virgule flottante pour approximer les nombres réels solutions </w:t>
      </w:r>
      <w:r w:rsidR="00D3744A" w:rsidRPr="00B3231E">
        <w:rPr>
          <w:rFonts w:ascii="Times New Roman" w:hAnsi="Times New Roman" w:cs="Times New Roman"/>
          <w:sz w:val="24"/>
          <w:szCs w:val="24"/>
        </w:rPr>
        <w:t>des</w:t>
      </w:r>
      <m:oMath>
        <m:sSub>
          <m:sSubPr>
            <m:ctrlPr>
              <w:rPr>
                <w:rFonts w:ascii="Cambria Math" w:hAnsi="Times New Roman" w:cs="Times New Roman"/>
                <w:i/>
                <w:sz w:val="24"/>
                <w:szCs w:val="24"/>
              </w:rPr>
            </m:ctrlPr>
          </m:sSubPr>
          <m:e>
            <m:r>
              <w:rPr>
                <w:rFonts w:ascii="Cambria Math" w:hAnsi="Cambria Math" w:cs="Times New Roman"/>
                <w:sz w:val="24"/>
                <w:szCs w:val="24"/>
              </w:rPr>
              <m:t>EDA</m:t>
            </m:r>
          </m:e>
          <m:sub>
            <m:r>
              <w:rPr>
                <w:rFonts w:ascii="Cambria Math" w:hAnsi="Cambria Math" w:cs="Times New Roman"/>
                <w:sz w:val="24"/>
                <w:szCs w:val="24"/>
              </w:rPr>
              <m:t>s</m:t>
            </m:r>
          </m:sub>
        </m:sSub>
      </m:oMath>
      <w:r w:rsidRPr="00B3231E">
        <w:rPr>
          <w:rFonts w:ascii="Times New Roman" w:hAnsi="Times New Roman" w:cs="Times New Roman"/>
          <w:sz w:val="24"/>
          <w:szCs w:val="24"/>
        </w:rPr>
        <w:t xml:space="preserve">. Un objet QUANTITY peut se trouver dans une expression partout ou une valeur de ce type est permise. Il existe des QUANTITY scalaires et d’autre composites. Les caractéristiques d’une QUANTITY composite sont simplement l’agrégation des caractéristiques des sous-éléments scalaires. </w:t>
      </w:r>
    </w:p>
    <w:p w:rsidR="002E7EB0" w:rsidRPr="00B3231E" w:rsidRDefault="00560CB9" w:rsidP="00DC2801">
      <w:pPr>
        <w:spacing w:line="360" w:lineRule="auto"/>
        <w:rPr>
          <w:rFonts w:ascii="Times New Roman" w:hAnsi="Times New Roman" w:cs="Times New Roman"/>
          <w:sz w:val="24"/>
          <w:szCs w:val="24"/>
        </w:rPr>
      </w:pPr>
      <w:r w:rsidRPr="00B3231E">
        <w:rPr>
          <w:rFonts w:ascii="Times New Roman" w:hAnsi="Times New Roman" w:cs="Times New Roman"/>
          <w:sz w:val="24"/>
          <w:szCs w:val="24"/>
        </w:rPr>
        <w:t xml:space="preserve">Syntaxe :             </w:t>
      </w:r>
      <w:r w:rsidRPr="00B3231E">
        <w:rPr>
          <w:rFonts w:ascii="Times New Roman" w:hAnsi="Times New Roman" w:cs="Times New Roman"/>
          <w:b/>
          <w:bCs/>
          <w:sz w:val="24"/>
          <w:szCs w:val="24"/>
        </w:rPr>
        <w:t>QUANTITY</w:t>
      </w:r>
      <w:r w:rsidR="002E7EB0" w:rsidRPr="00B3231E">
        <w:rPr>
          <w:rFonts w:ascii="Times New Roman" w:hAnsi="Times New Roman" w:cs="Times New Roman"/>
          <w:sz w:val="24"/>
          <w:szCs w:val="24"/>
        </w:rPr>
        <w:t xml:space="preserve"> identifier_liste : real;</w:t>
      </w:r>
      <w:r w:rsidRPr="00B3231E">
        <w:rPr>
          <w:rFonts w:ascii="Times New Roman" w:hAnsi="Times New Roman" w:cs="Times New Roman"/>
          <w:sz w:val="24"/>
          <w:szCs w:val="24"/>
        </w:rPr>
        <w:t xml:space="preserve">-- la déclaration de deux quantités dites libres </w:t>
      </w:r>
    </w:p>
    <w:p w:rsidR="00560CB9" w:rsidRPr="00B3231E" w:rsidRDefault="00560CB9" w:rsidP="00DC2801">
      <w:pPr>
        <w:spacing w:line="360" w:lineRule="auto"/>
        <w:rPr>
          <w:rFonts w:ascii="Times New Roman" w:hAnsi="Times New Roman" w:cs="Times New Roman"/>
          <w:sz w:val="24"/>
          <w:szCs w:val="24"/>
        </w:rPr>
      </w:pPr>
      <w:r w:rsidRPr="00B3231E">
        <w:rPr>
          <w:rFonts w:ascii="Times New Roman" w:hAnsi="Times New Roman" w:cs="Times New Roman"/>
          <w:sz w:val="24"/>
          <w:szCs w:val="24"/>
        </w:rPr>
        <w:t xml:space="preserve">Exemple :            </w:t>
      </w:r>
      <w:r w:rsidRPr="00B3231E">
        <w:rPr>
          <w:rFonts w:ascii="Times New Roman" w:hAnsi="Times New Roman" w:cs="Times New Roman"/>
          <w:b/>
          <w:bCs/>
          <w:sz w:val="24"/>
          <w:szCs w:val="24"/>
        </w:rPr>
        <w:t>QUANTITY</w:t>
      </w:r>
      <w:r w:rsidRPr="00B3231E">
        <w:rPr>
          <w:rFonts w:ascii="Times New Roman" w:hAnsi="Times New Roman" w:cs="Times New Roman"/>
          <w:sz w:val="24"/>
          <w:szCs w:val="24"/>
        </w:rPr>
        <w:t xml:space="preserve"> q1, q2 : real; </w:t>
      </w:r>
    </w:p>
    <w:p w:rsidR="00560CB9" w:rsidRPr="00B3231E" w:rsidRDefault="00560CB9" w:rsidP="00DC2801">
      <w:pPr>
        <w:spacing w:line="360" w:lineRule="auto"/>
        <w:rPr>
          <w:rFonts w:ascii="Times New Roman" w:hAnsi="Times New Roman" w:cs="Times New Roman"/>
          <w:sz w:val="24"/>
          <w:szCs w:val="24"/>
        </w:rPr>
      </w:pPr>
      <w:r w:rsidRPr="00B3231E">
        <w:rPr>
          <w:rFonts w:ascii="Times New Roman" w:hAnsi="Times New Roman" w:cs="Times New Roman"/>
          <w:sz w:val="24"/>
          <w:szCs w:val="24"/>
        </w:rPr>
        <w:t xml:space="preserve">Syntaxe :             </w:t>
      </w:r>
      <w:r w:rsidRPr="00B3231E">
        <w:rPr>
          <w:rFonts w:ascii="Times New Roman" w:hAnsi="Times New Roman" w:cs="Times New Roman"/>
          <w:b/>
          <w:bCs/>
          <w:sz w:val="24"/>
          <w:szCs w:val="24"/>
        </w:rPr>
        <w:t>QUANTITY</w:t>
      </w:r>
      <w:r w:rsidRPr="00B3231E">
        <w:rPr>
          <w:rFonts w:ascii="Times New Roman" w:hAnsi="Times New Roman" w:cs="Times New Roman"/>
          <w:sz w:val="24"/>
          <w:szCs w:val="24"/>
        </w:rPr>
        <w:t xml:space="preserve"> identifier_liste : real := flot; </w:t>
      </w:r>
      <w:r w:rsidR="002E7EB0" w:rsidRPr="00B3231E">
        <w:rPr>
          <w:rFonts w:ascii="Times New Roman" w:hAnsi="Times New Roman" w:cs="Times New Roman"/>
          <w:sz w:val="24"/>
          <w:szCs w:val="24"/>
        </w:rPr>
        <w:t xml:space="preserve">                     </w:t>
      </w:r>
      <w:r w:rsidRPr="00B3231E">
        <w:rPr>
          <w:rFonts w:ascii="Times New Roman" w:hAnsi="Times New Roman" w:cs="Times New Roman"/>
          <w:sz w:val="24"/>
          <w:szCs w:val="24"/>
        </w:rPr>
        <w:t xml:space="preserve"> -- la déclaration d’une quantité dite libre </w:t>
      </w:r>
    </w:p>
    <w:p w:rsidR="00560CB9" w:rsidRPr="00B3231E" w:rsidRDefault="00560CB9" w:rsidP="00DC2801">
      <w:pPr>
        <w:spacing w:line="360" w:lineRule="auto"/>
        <w:rPr>
          <w:rFonts w:ascii="Times New Roman" w:hAnsi="Times New Roman" w:cs="Times New Roman"/>
          <w:sz w:val="24"/>
          <w:szCs w:val="24"/>
        </w:rPr>
      </w:pPr>
      <w:r w:rsidRPr="00B3231E">
        <w:rPr>
          <w:rFonts w:ascii="Times New Roman" w:hAnsi="Times New Roman" w:cs="Times New Roman"/>
          <w:sz w:val="24"/>
          <w:szCs w:val="24"/>
        </w:rPr>
        <w:t xml:space="preserve">Exemple :           </w:t>
      </w:r>
      <w:r w:rsidRPr="00B3231E">
        <w:rPr>
          <w:rFonts w:ascii="Times New Roman" w:hAnsi="Times New Roman" w:cs="Times New Roman"/>
          <w:b/>
          <w:bCs/>
          <w:sz w:val="24"/>
          <w:szCs w:val="24"/>
        </w:rPr>
        <w:t xml:space="preserve"> QUANTITY</w:t>
      </w:r>
      <w:r w:rsidRPr="00B3231E">
        <w:rPr>
          <w:rFonts w:ascii="Times New Roman" w:hAnsi="Times New Roman" w:cs="Times New Roman"/>
          <w:sz w:val="24"/>
          <w:szCs w:val="24"/>
        </w:rPr>
        <w:t xml:space="preserve"> q1 : real := 1.0; </w:t>
      </w:r>
    </w:p>
    <w:p w:rsidR="00560CB9" w:rsidRPr="00B3231E" w:rsidRDefault="00560CB9"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Dans ce cas l’expression représente une valeur initiale de la quantité déclarée. En l’absence de la valeur initiale, une valeur par défaut est appliquée. Chaque quantité de type scalaire et chaque sous-élément scalaire d’une quantité composite est une quantité scalaire.</w:t>
      </w:r>
    </w:p>
    <w:p w:rsidR="002E7EB0" w:rsidRPr="008D4AC9" w:rsidRDefault="002E7EB0" w:rsidP="00DC2801">
      <w:pPr>
        <w:spacing w:line="360" w:lineRule="auto"/>
        <w:jc w:val="both"/>
        <w:rPr>
          <w:rFonts w:ascii="Times New Roman" w:hAnsi="Times New Roman" w:cs="Times New Roman"/>
          <w:b/>
          <w:bCs/>
          <w:sz w:val="24"/>
          <w:szCs w:val="24"/>
        </w:rPr>
      </w:pPr>
      <w:r w:rsidRPr="008D4AC9">
        <w:rPr>
          <w:rFonts w:ascii="Times New Roman" w:hAnsi="Times New Roman" w:cs="Times New Roman"/>
          <w:b/>
          <w:bCs/>
          <w:sz w:val="24"/>
          <w:szCs w:val="24"/>
        </w:rPr>
        <w:t>b.1) PORT (QUANTITY)</w:t>
      </w:r>
      <w:r w:rsidR="008D4AC9">
        <w:rPr>
          <w:rFonts w:ascii="Times New Roman" w:hAnsi="Times New Roman" w:cs="Times New Roman"/>
          <w:b/>
          <w:bCs/>
          <w:sz w:val="24"/>
          <w:szCs w:val="24"/>
        </w:rPr>
        <w:t> :</w:t>
      </w:r>
      <w:r w:rsidRPr="008D4AC9">
        <w:rPr>
          <w:rFonts w:ascii="Times New Roman" w:hAnsi="Times New Roman" w:cs="Times New Roman"/>
          <w:b/>
          <w:bCs/>
          <w:sz w:val="24"/>
          <w:szCs w:val="24"/>
        </w:rPr>
        <w:t xml:space="preserve"> </w:t>
      </w:r>
    </w:p>
    <w:p w:rsidR="002E7EB0" w:rsidRPr="00B3231E" w:rsidRDefault="002E7EB0"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 xml:space="preserve">Mais les QUANTITYs peuvent aussi être déclarées comme éléments d’interface dans une liste de PORT. Et à ce moment là, il s’appelle un PORT QUANTITY (terme analogue à celui employé en VHDL, le port signal). Exemple de syntaxe :  </w:t>
      </w:r>
    </w:p>
    <w:p w:rsidR="002E7EB0" w:rsidRPr="00B3231E" w:rsidRDefault="002E7EB0"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 xml:space="preserve">  </w:t>
      </w:r>
      <w:r w:rsidRPr="00B3231E">
        <w:rPr>
          <w:rFonts w:ascii="Times New Roman" w:hAnsi="Times New Roman" w:cs="Times New Roman"/>
          <w:b/>
          <w:bCs/>
          <w:sz w:val="24"/>
          <w:szCs w:val="24"/>
        </w:rPr>
        <w:t>ENTITY</w:t>
      </w:r>
      <w:r w:rsidRPr="00B3231E">
        <w:rPr>
          <w:rFonts w:ascii="Times New Roman" w:hAnsi="Times New Roman" w:cs="Times New Roman"/>
          <w:sz w:val="24"/>
          <w:szCs w:val="24"/>
        </w:rPr>
        <w:t xml:space="preserve"> exemple </w:t>
      </w:r>
      <w:r w:rsidRPr="00B3231E">
        <w:rPr>
          <w:rFonts w:ascii="Times New Roman" w:hAnsi="Times New Roman" w:cs="Times New Roman"/>
          <w:b/>
          <w:bCs/>
          <w:sz w:val="24"/>
          <w:szCs w:val="24"/>
        </w:rPr>
        <w:t>IS</w:t>
      </w:r>
      <w:r w:rsidRPr="00B3231E">
        <w:rPr>
          <w:rFonts w:ascii="Times New Roman" w:hAnsi="Times New Roman" w:cs="Times New Roman"/>
          <w:sz w:val="24"/>
          <w:szCs w:val="24"/>
        </w:rPr>
        <w:t xml:space="preserve">  </w:t>
      </w:r>
    </w:p>
    <w:p w:rsidR="002E7EB0" w:rsidRPr="00B3231E" w:rsidRDefault="002E7EB0"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 xml:space="preserve">        </w:t>
      </w:r>
      <w:r w:rsidRPr="00B3231E">
        <w:rPr>
          <w:rFonts w:ascii="Times New Roman" w:hAnsi="Times New Roman" w:cs="Times New Roman"/>
          <w:b/>
          <w:bCs/>
          <w:sz w:val="24"/>
          <w:szCs w:val="24"/>
        </w:rPr>
        <w:t xml:space="preserve"> PORT</w:t>
      </w:r>
      <w:r w:rsidRPr="00B3231E">
        <w:rPr>
          <w:rFonts w:ascii="Times New Roman" w:hAnsi="Times New Roman" w:cs="Times New Roman"/>
          <w:sz w:val="24"/>
          <w:szCs w:val="24"/>
        </w:rPr>
        <w:t xml:space="preserve"> (</w:t>
      </w:r>
      <w:r w:rsidRPr="00B3231E">
        <w:rPr>
          <w:rFonts w:ascii="Times New Roman" w:hAnsi="Times New Roman" w:cs="Times New Roman"/>
          <w:b/>
          <w:bCs/>
          <w:sz w:val="24"/>
          <w:szCs w:val="24"/>
        </w:rPr>
        <w:t>QUANTITY</w:t>
      </w:r>
      <w:r w:rsidRPr="00B3231E">
        <w:rPr>
          <w:rFonts w:ascii="Times New Roman" w:hAnsi="Times New Roman" w:cs="Times New Roman"/>
          <w:sz w:val="24"/>
          <w:szCs w:val="24"/>
        </w:rPr>
        <w:t xml:space="preserve"> x1      : IN        real); </w:t>
      </w:r>
    </w:p>
    <w:p w:rsidR="002E7EB0" w:rsidRPr="00B3231E" w:rsidRDefault="002E7EB0"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 xml:space="preserve">         </w:t>
      </w:r>
      <w:r w:rsidRPr="00B3231E">
        <w:rPr>
          <w:rFonts w:ascii="Times New Roman" w:hAnsi="Times New Roman" w:cs="Times New Roman"/>
          <w:b/>
          <w:bCs/>
          <w:sz w:val="24"/>
          <w:szCs w:val="24"/>
        </w:rPr>
        <w:t>PORT</w:t>
      </w:r>
      <w:r w:rsidRPr="00B3231E">
        <w:rPr>
          <w:rFonts w:ascii="Times New Roman" w:hAnsi="Times New Roman" w:cs="Times New Roman"/>
          <w:sz w:val="24"/>
          <w:szCs w:val="24"/>
        </w:rPr>
        <w:t xml:space="preserve"> (</w:t>
      </w:r>
      <w:r w:rsidRPr="00B3231E">
        <w:rPr>
          <w:rFonts w:ascii="Times New Roman" w:hAnsi="Times New Roman" w:cs="Times New Roman"/>
          <w:b/>
          <w:bCs/>
          <w:sz w:val="24"/>
          <w:szCs w:val="24"/>
        </w:rPr>
        <w:t>QUANTITY</w:t>
      </w:r>
      <w:r w:rsidRPr="00B3231E">
        <w:rPr>
          <w:rFonts w:ascii="Times New Roman" w:hAnsi="Times New Roman" w:cs="Times New Roman"/>
          <w:sz w:val="24"/>
          <w:szCs w:val="24"/>
        </w:rPr>
        <w:t xml:space="preserve"> x2      : OUT    real);  </w:t>
      </w:r>
    </w:p>
    <w:p w:rsidR="002E7EB0" w:rsidRPr="00B3231E" w:rsidRDefault="002E7EB0" w:rsidP="00DC2801">
      <w:pPr>
        <w:spacing w:line="360" w:lineRule="auto"/>
        <w:jc w:val="both"/>
        <w:rPr>
          <w:rFonts w:ascii="Times New Roman" w:hAnsi="Times New Roman" w:cs="Times New Roman"/>
          <w:sz w:val="24"/>
          <w:szCs w:val="24"/>
        </w:rPr>
      </w:pPr>
      <w:r w:rsidRPr="00B3231E">
        <w:rPr>
          <w:rFonts w:ascii="Times New Roman" w:hAnsi="Times New Roman" w:cs="Times New Roman"/>
          <w:b/>
          <w:bCs/>
          <w:sz w:val="24"/>
          <w:szCs w:val="24"/>
        </w:rPr>
        <w:t>END ENTITY</w:t>
      </w:r>
      <w:r w:rsidRPr="00B3231E">
        <w:rPr>
          <w:rFonts w:ascii="Times New Roman" w:hAnsi="Times New Roman" w:cs="Times New Roman"/>
          <w:sz w:val="24"/>
          <w:szCs w:val="24"/>
        </w:rPr>
        <w:t xml:space="preserve"> exemple;</w:t>
      </w:r>
    </w:p>
    <w:p w:rsidR="002E7EB0" w:rsidRPr="00E54A8E" w:rsidRDefault="002E7EB0" w:rsidP="00DC2801">
      <w:pPr>
        <w:spacing w:line="360" w:lineRule="auto"/>
        <w:jc w:val="both"/>
        <w:rPr>
          <w:rFonts w:ascii="Times New Roman" w:hAnsi="Times New Roman" w:cs="Times New Roman"/>
          <w:b/>
          <w:bCs/>
          <w:sz w:val="24"/>
          <w:szCs w:val="24"/>
        </w:rPr>
      </w:pPr>
      <w:r w:rsidRPr="00E54A8E">
        <w:rPr>
          <w:rFonts w:ascii="Times New Roman" w:hAnsi="Times New Roman" w:cs="Times New Roman"/>
          <w:b/>
          <w:bCs/>
          <w:sz w:val="24"/>
          <w:szCs w:val="24"/>
        </w:rPr>
        <w:lastRenderedPageBreak/>
        <w:t>b.2) QUANTITY implicite</w:t>
      </w:r>
      <w:r w:rsidR="00E54A8E">
        <w:rPr>
          <w:rFonts w:ascii="Times New Roman" w:hAnsi="Times New Roman" w:cs="Times New Roman"/>
          <w:b/>
          <w:bCs/>
          <w:sz w:val="24"/>
          <w:szCs w:val="24"/>
        </w:rPr>
        <w:t> :</w:t>
      </w:r>
      <w:r w:rsidRPr="00E54A8E">
        <w:rPr>
          <w:rFonts w:ascii="Times New Roman" w:hAnsi="Times New Roman" w:cs="Times New Roman"/>
          <w:b/>
          <w:bCs/>
          <w:sz w:val="24"/>
          <w:szCs w:val="24"/>
        </w:rPr>
        <w:t xml:space="preserve"> </w:t>
      </w:r>
    </w:p>
    <w:p w:rsidR="002E7EB0" w:rsidRPr="00B3231E" w:rsidRDefault="002E7EB0"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 xml:space="preserve">Pour chaque quantité « Q » déclarée nous avons accès à des quantités implicites telles que : </w:t>
      </w:r>
    </w:p>
    <w:p w:rsidR="002E7EB0" w:rsidRPr="00B3231E" w:rsidRDefault="002E7EB0" w:rsidP="00DC2801">
      <w:pPr>
        <w:pStyle w:val="Paragraphedeliste"/>
        <w:numPr>
          <w:ilvl w:val="0"/>
          <w:numId w:val="7"/>
        </w:num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 xml:space="preserve">Q’Dot : la dérivée de « Q » en fonction du temps. </w:t>
      </w:r>
    </w:p>
    <w:p w:rsidR="002E7EB0" w:rsidRPr="00B3231E" w:rsidRDefault="002E7EB0" w:rsidP="00DC2801">
      <w:pPr>
        <w:pStyle w:val="Paragraphedeliste"/>
        <w:numPr>
          <w:ilvl w:val="0"/>
          <w:numId w:val="7"/>
        </w:num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Q’Integ : l’intégrale de temps de la quantité « Q » du temps           zéro au temps présent.</w:t>
      </w:r>
    </w:p>
    <w:p w:rsidR="002E7EB0" w:rsidRPr="00E54A8E" w:rsidRDefault="002E7EB0" w:rsidP="00DC2801">
      <w:pPr>
        <w:spacing w:line="360" w:lineRule="auto"/>
        <w:jc w:val="both"/>
        <w:rPr>
          <w:rFonts w:ascii="Times New Roman" w:hAnsi="Times New Roman" w:cs="Times New Roman"/>
          <w:b/>
          <w:bCs/>
          <w:sz w:val="24"/>
          <w:szCs w:val="24"/>
          <w:lang w:val="en-US"/>
        </w:rPr>
      </w:pPr>
      <w:r w:rsidRPr="00E54A8E">
        <w:rPr>
          <w:rFonts w:ascii="Times New Roman" w:hAnsi="Times New Roman" w:cs="Times New Roman"/>
          <w:b/>
          <w:bCs/>
          <w:sz w:val="24"/>
          <w:szCs w:val="24"/>
          <w:lang w:val="en-US"/>
        </w:rPr>
        <w:t>b.3) QUANTITY ACROSS, THROUGH, et TERMINAL</w:t>
      </w:r>
      <w:r w:rsidR="00E54A8E">
        <w:rPr>
          <w:rFonts w:ascii="Times New Roman" w:hAnsi="Times New Roman" w:cs="Times New Roman"/>
          <w:b/>
          <w:bCs/>
          <w:sz w:val="24"/>
          <w:szCs w:val="24"/>
          <w:lang w:val="en-US"/>
        </w:rPr>
        <w:t>:</w:t>
      </w:r>
      <w:r w:rsidRPr="00E54A8E">
        <w:rPr>
          <w:rFonts w:ascii="Times New Roman" w:hAnsi="Times New Roman" w:cs="Times New Roman"/>
          <w:b/>
          <w:bCs/>
          <w:sz w:val="24"/>
          <w:szCs w:val="24"/>
          <w:lang w:val="en-US"/>
        </w:rPr>
        <w:t xml:space="preserve"> </w:t>
      </w:r>
    </w:p>
    <w:p w:rsidR="00E54A8E" w:rsidRPr="00E54A8E" w:rsidRDefault="002E7EB0"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 xml:space="preserve">Un langage de type </w:t>
      </w:r>
      <w:r w:rsidRPr="00B3231E">
        <w:rPr>
          <w:rFonts w:ascii="Times New Roman" w:hAnsi="Times New Roman" w:cs="Times New Roman"/>
          <w:b/>
          <w:bCs/>
          <w:sz w:val="24"/>
          <w:szCs w:val="24"/>
        </w:rPr>
        <w:t xml:space="preserve">VHDL-AMS </w:t>
      </w:r>
      <w:r w:rsidRPr="00B3231E">
        <w:rPr>
          <w:rFonts w:ascii="Times New Roman" w:hAnsi="Times New Roman" w:cs="Times New Roman"/>
          <w:sz w:val="24"/>
          <w:szCs w:val="24"/>
        </w:rPr>
        <w:t xml:space="preserve">permet de décrire des modèles comportementaux. On tire de cette opportunité des avantages qui permettent d’étendre la notion d’analogie à la notion de multi-technologie. Les domaines technologiques pouvant être appréhendés sont très variés. Un domaine peut être caractérisé/spécifié par les deux objets </w:t>
      </w:r>
      <w:r w:rsidRPr="00B3231E">
        <w:rPr>
          <w:rFonts w:ascii="Times New Roman" w:hAnsi="Times New Roman" w:cs="Times New Roman"/>
          <w:b/>
          <w:bCs/>
          <w:sz w:val="24"/>
          <w:szCs w:val="24"/>
        </w:rPr>
        <w:t>VHDL-AMS</w:t>
      </w:r>
      <w:r w:rsidRPr="00B3231E">
        <w:rPr>
          <w:rFonts w:ascii="Times New Roman" w:hAnsi="Times New Roman" w:cs="Times New Roman"/>
          <w:sz w:val="24"/>
          <w:szCs w:val="24"/>
        </w:rPr>
        <w:t xml:space="preserve"> suivants :</w:t>
      </w:r>
      <w:r w:rsidRPr="00B3231E">
        <w:rPr>
          <w:rFonts w:ascii="Times New Roman" w:hAnsi="Times New Roman" w:cs="Times New Roman"/>
          <w:b/>
          <w:bCs/>
          <w:sz w:val="24"/>
          <w:szCs w:val="24"/>
        </w:rPr>
        <w:t xml:space="preserve"> ACROSS</w:t>
      </w:r>
      <w:r w:rsidRPr="00B3231E">
        <w:rPr>
          <w:rFonts w:ascii="Times New Roman" w:hAnsi="Times New Roman" w:cs="Times New Roman"/>
          <w:sz w:val="24"/>
          <w:szCs w:val="24"/>
        </w:rPr>
        <w:t xml:space="preserve"> et </w:t>
      </w:r>
      <w:r w:rsidRPr="00B3231E">
        <w:rPr>
          <w:rFonts w:ascii="Times New Roman" w:hAnsi="Times New Roman" w:cs="Times New Roman"/>
          <w:b/>
          <w:bCs/>
          <w:sz w:val="24"/>
          <w:szCs w:val="24"/>
        </w:rPr>
        <w:t>THROUGH</w:t>
      </w:r>
      <w:r w:rsidRPr="00B3231E">
        <w:rPr>
          <w:rFonts w:ascii="Times New Roman" w:hAnsi="Times New Roman" w:cs="Times New Roman"/>
          <w:sz w:val="24"/>
          <w:szCs w:val="24"/>
        </w:rPr>
        <w:t>. L’analogie avec le domaine électrique permet de comprendre aisément leur signification. En effet, dans le domaine électrique ACROSS est la tension aux bornes d’une branche et THROUGH est le courant circulant entre les bornes de cette branche. Le tableau I.2 présente une liste (non exhaustive) de</w:t>
      </w:r>
      <w:r w:rsidR="00117090" w:rsidRPr="00B3231E">
        <w:rPr>
          <w:rFonts w:ascii="Times New Roman" w:hAnsi="Times New Roman" w:cs="Times New Roman"/>
          <w:sz w:val="24"/>
          <w:szCs w:val="24"/>
        </w:rPr>
        <w:t xml:space="preserve"> </w:t>
      </w:r>
      <w:r w:rsidRPr="00B3231E">
        <w:rPr>
          <w:rFonts w:ascii="Times New Roman" w:hAnsi="Times New Roman" w:cs="Times New Roman"/>
          <w:sz w:val="24"/>
          <w:szCs w:val="24"/>
        </w:rPr>
        <w:t xml:space="preserve">domaines technologiques et de leurs caractéristiques. Certains domaines peuvent paraître inattendus, comme le domaine financier. Avec VHDL-AMS, on a la possibilité de créer </w:t>
      </w:r>
      <w:r w:rsidR="00117090" w:rsidRPr="00B3231E">
        <w:rPr>
          <w:rFonts w:ascii="Times New Roman" w:hAnsi="Times New Roman" w:cs="Times New Roman"/>
          <w:sz w:val="24"/>
          <w:szCs w:val="24"/>
        </w:rPr>
        <w:t>d’autres</w:t>
      </w:r>
      <w:r w:rsidRPr="00B3231E">
        <w:rPr>
          <w:rFonts w:ascii="Times New Roman" w:hAnsi="Times New Roman" w:cs="Times New Roman"/>
          <w:sz w:val="24"/>
          <w:szCs w:val="24"/>
        </w:rPr>
        <w:t xml:space="preserve"> domaines à condition de trouver leurs objets caractéristiques ACROSS et THROUGH associés, ainsi que les équations spécifiant la relation entre ces deux objets et représentant le comportement du modèle (t</w:t>
      </w:r>
      <w:r w:rsidR="00081699">
        <w:rPr>
          <w:rFonts w:ascii="Times New Roman" w:hAnsi="Times New Roman" w:cs="Times New Roman"/>
          <w:sz w:val="24"/>
          <w:szCs w:val="24"/>
        </w:rPr>
        <w:t>ableau I.1</w:t>
      </w:r>
      <w:r w:rsidRPr="00B3231E">
        <w:rPr>
          <w:rFonts w:ascii="Times New Roman" w:hAnsi="Times New Roman" w:cs="Times New Roman"/>
          <w:sz w:val="24"/>
          <w:szCs w:val="24"/>
        </w:rPr>
        <w:t>).</w:t>
      </w:r>
    </w:p>
    <w:tbl>
      <w:tblPr>
        <w:tblStyle w:val="Grilledutableau"/>
        <w:tblpPr w:leftFromText="141" w:rightFromText="141" w:vertAnchor="text" w:horzAnchor="margin" w:tblpX="-176" w:tblpY="303"/>
        <w:tblW w:w="8755" w:type="dxa"/>
        <w:tblLook w:val="04A0"/>
      </w:tblPr>
      <w:tblGrid>
        <w:gridCol w:w="2836"/>
        <w:gridCol w:w="3402"/>
        <w:gridCol w:w="2517"/>
      </w:tblGrid>
      <w:tr w:rsidR="00117090" w:rsidRPr="00660673" w:rsidTr="00640EBF">
        <w:tc>
          <w:tcPr>
            <w:tcW w:w="2836" w:type="dxa"/>
          </w:tcPr>
          <w:p w:rsidR="00117090" w:rsidRPr="00B3231E" w:rsidRDefault="002C0D56" w:rsidP="00B3231E">
            <w:pPr>
              <w:jc w:val="center"/>
              <w:rPr>
                <w:rFonts w:ascii="Times New Roman" w:hAnsi="Times New Roman" w:cs="Times New Roman"/>
                <w:sz w:val="24"/>
                <w:szCs w:val="24"/>
              </w:rPr>
            </w:pPr>
            <w:r w:rsidRPr="00B3231E">
              <w:rPr>
                <w:rFonts w:ascii="Times New Roman" w:hAnsi="Times New Roman" w:cs="Times New Roman"/>
                <w:b/>
                <w:bCs/>
                <w:sz w:val="24"/>
                <w:szCs w:val="24"/>
              </w:rPr>
              <w:t>DOMAINE</w:t>
            </w:r>
          </w:p>
        </w:tc>
        <w:tc>
          <w:tcPr>
            <w:tcW w:w="3402" w:type="dxa"/>
          </w:tcPr>
          <w:p w:rsidR="00117090" w:rsidRPr="00B3231E" w:rsidRDefault="002C0D56" w:rsidP="002C0D56">
            <w:pPr>
              <w:rPr>
                <w:rFonts w:ascii="Times New Roman" w:hAnsi="Times New Roman" w:cs="Times New Roman"/>
                <w:b/>
                <w:bCs/>
                <w:sz w:val="24"/>
                <w:szCs w:val="24"/>
              </w:rPr>
            </w:pPr>
            <w:r w:rsidRPr="00B3231E">
              <w:rPr>
                <w:rFonts w:ascii="Times New Roman" w:hAnsi="Times New Roman" w:cs="Times New Roman"/>
                <w:b/>
                <w:bCs/>
                <w:sz w:val="24"/>
                <w:szCs w:val="24"/>
              </w:rPr>
              <w:t>ACROSS</w:t>
            </w:r>
          </w:p>
        </w:tc>
        <w:tc>
          <w:tcPr>
            <w:tcW w:w="2517" w:type="dxa"/>
          </w:tcPr>
          <w:p w:rsidR="00117090" w:rsidRPr="00B3231E" w:rsidRDefault="002C0D56" w:rsidP="002C0D56">
            <w:pPr>
              <w:rPr>
                <w:rFonts w:ascii="Times New Roman" w:hAnsi="Times New Roman" w:cs="Times New Roman"/>
                <w:b/>
                <w:bCs/>
                <w:sz w:val="24"/>
                <w:szCs w:val="24"/>
              </w:rPr>
            </w:pPr>
            <w:r w:rsidRPr="00B3231E">
              <w:rPr>
                <w:rFonts w:ascii="Times New Roman" w:hAnsi="Times New Roman" w:cs="Times New Roman"/>
                <w:b/>
                <w:bCs/>
                <w:sz w:val="24"/>
                <w:szCs w:val="24"/>
              </w:rPr>
              <w:t>THROUGH</w:t>
            </w:r>
          </w:p>
        </w:tc>
      </w:tr>
      <w:tr w:rsidR="00117090" w:rsidRPr="00660673" w:rsidTr="00640EBF">
        <w:tc>
          <w:tcPr>
            <w:tcW w:w="2836" w:type="dxa"/>
          </w:tcPr>
          <w:p w:rsidR="00117090" w:rsidRPr="00B3231E" w:rsidRDefault="002C0D56" w:rsidP="002C0D56">
            <w:pPr>
              <w:rPr>
                <w:rFonts w:ascii="Times New Roman" w:hAnsi="Times New Roman" w:cs="Times New Roman"/>
                <w:sz w:val="24"/>
                <w:szCs w:val="24"/>
              </w:rPr>
            </w:pPr>
            <w:r w:rsidRPr="00B3231E">
              <w:rPr>
                <w:rFonts w:ascii="Times New Roman" w:hAnsi="Times New Roman" w:cs="Times New Roman"/>
                <w:sz w:val="24"/>
                <w:szCs w:val="24"/>
              </w:rPr>
              <w:t xml:space="preserve">Electrique </w:t>
            </w:r>
          </w:p>
        </w:tc>
        <w:tc>
          <w:tcPr>
            <w:tcW w:w="3402" w:type="dxa"/>
          </w:tcPr>
          <w:p w:rsidR="00117090" w:rsidRPr="00B3231E" w:rsidRDefault="002C0D56" w:rsidP="002C0D56">
            <w:pPr>
              <w:rPr>
                <w:rFonts w:ascii="Times New Roman" w:hAnsi="Times New Roman" w:cs="Times New Roman"/>
                <w:sz w:val="24"/>
                <w:szCs w:val="24"/>
              </w:rPr>
            </w:pPr>
            <w:r w:rsidRPr="00B3231E">
              <w:rPr>
                <w:rFonts w:ascii="Times New Roman" w:hAnsi="Times New Roman" w:cs="Times New Roman"/>
                <w:sz w:val="24"/>
                <w:szCs w:val="24"/>
              </w:rPr>
              <w:t>Tension (V)</w:t>
            </w:r>
          </w:p>
        </w:tc>
        <w:tc>
          <w:tcPr>
            <w:tcW w:w="2517" w:type="dxa"/>
          </w:tcPr>
          <w:p w:rsidR="00117090" w:rsidRPr="00B3231E" w:rsidRDefault="002C0D56" w:rsidP="002C0D56">
            <w:pPr>
              <w:rPr>
                <w:rFonts w:ascii="Times New Roman" w:hAnsi="Times New Roman" w:cs="Times New Roman"/>
                <w:sz w:val="24"/>
                <w:szCs w:val="24"/>
              </w:rPr>
            </w:pPr>
            <w:r w:rsidRPr="00B3231E">
              <w:rPr>
                <w:rFonts w:ascii="Times New Roman" w:hAnsi="Times New Roman" w:cs="Times New Roman"/>
                <w:sz w:val="24"/>
                <w:szCs w:val="24"/>
              </w:rPr>
              <w:t xml:space="preserve">Courant (A) </w:t>
            </w:r>
          </w:p>
        </w:tc>
      </w:tr>
      <w:tr w:rsidR="00117090" w:rsidRPr="00660673" w:rsidTr="00640EBF">
        <w:trPr>
          <w:trHeight w:val="70"/>
        </w:trPr>
        <w:tc>
          <w:tcPr>
            <w:tcW w:w="2836" w:type="dxa"/>
          </w:tcPr>
          <w:p w:rsidR="00117090" w:rsidRPr="00B3231E" w:rsidRDefault="002C0D56" w:rsidP="002C0D56">
            <w:pPr>
              <w:rPr>
                <w:rFonts w:ascii="Times New Roman" w:hAnsi="Times New Roman" w:cs="Times New Roman"/>
                <w:sz w:val="24"/>
                <w:szCs w:val="24"/>
              </w:rPr>
            </w:pPr>
            <w:r w:rsidRPr="00B3231E">
              <w:rPr>
                <w:rFonts w:ascii="Times New Roman" w:hAnsi="Times New Roman" w:cs="Times New Roman"/>
                <w:sz w:val="24"/>
                <w:szCs w:val="24"/>
              </w:rPr>
              <w:t>Thermique</w:t>
            </w:r>
          </w:p>
        </w:tc>
        <w:tc>
          <w:tcPr>
            <w:tcW w:w="3402" w:type="dxa"/>
          </w:tcPr>
          <w:p w:rsidR="00117090" w:rsidRPr="00B3231E" w:rsidRDefault="002C0D56" w:rsidP="002C0D56">
            <w:pPr>
              <w:rPr>
                <w:rFonts w:ascii="Times New Roman" w:hAnsi="Times New Roman" w:cs="Times New Roman"/>
                <w:sz w:val="24"/>
                <w:szCs w:val="24"/>
              </w:rPr>
            </w:pPr>
            <w:r w:rsidRPr="00B3231E">
              <w:rPr>
                <w:rFonts w:ascii="Times New Roman" w:hAnsi="Times New Roman" w:cs="Times New Roman"/>
                <w:sz w:val="24"/>
                <w:szCs w:val="24"/>
              </w:rPr>
              <w:t>Température (°C)</w:t>
            </w:r>
          </w:p>
        </w:tc>
        <w:tc>
          <w:tcPr>
            <w:tcW w:w="2517" w:type="dxa"/>
          </w:tcPr>
          <w:p w:rsidR="00117090" w:rsidRPr="00B3231E" w:rsidRDefault="002C0D56" w:rsidP="002C0D56">
            <w:pPr>
              <w:rPr>
                <w:rFonts w:ascii="Times New Roman" w:hAnsi="Times New Roman" w:cs="Times New Roman"/>
                <w:sz w:val="24"/>
                <w:szCs w:val="24"/>
              </w:rPr>
            </w:pPr>
            <w:r w:rsidRPr="00B3231E">
              <w:rPr>
                <w:rFonts w:ascii="Times New Roman" w:hAnsi="Times New Roman" w:cs="Times New Roman"/>
                <w:sz w:val="24"/>
                <w:szCs w:val="24"/>
              </w:rPr>
              <w:t>Puissance (W)</w:t>
            </w:r>
          </w:p>
        </w:tc>
      </w:tr>
      <w:tr w:rsidR="00117090" w:rsidRPr="00660673" w:rsidTr="00640EBF">
        <w:tc>
          <w:tcPr>
            <w:tcW w:w="2836" w:type="dxa"/>
          </w:tcPr>
          <w:p w:rsidR="00117090" w:rsidRPr="00B3231E" w:rsidRDefault="002C0D56" w:rsidP="002C0D56">
            <w:pPr>
              <w:rPr>
                <w:rFonts w:ascii="Times New Roman" w:hAnsi="Times New Roman" w:cs="Times New Roman"/>
                <w:sz w:val="24"/>
                <w:szCs w:val="24"/>
              </w:rPr>
            </w:pPr>
            <w:r w:rsidRPr="00B3231E">
              <w:rPr>
                <w:rFonts w:ascii="Times New Roman" w:hAnsi="Times New Roman" w:cs="Times New Roman"/>
                <w:sz w:val="24"/>
                <w:szCs w:val="24"/>
              </w:rPr>
              <w:t xml:space="preserve">Mécanique linéaire </w:t>
            </w:r>
          </w:p>
        </w:tc>
        <w:tc>
          <w:tcPr>
            <w:tcW w:w="3402" w:type="dxa"/>
          </w:tcPr>
          <w:p w:rsidR="00117090" w:rsidRPr="00B3231E" w:rsidRDefault="002C0D56" w:rsidP="002C0D56">
            <w:pPr>
              <w:rPr>
                <w:rFonts w:ascii="Times New Roman" w:hAnsi="Times New Roman" w:cs="Times New Roman"/>
                <w:sz w:val="24"/>
                <w:szCs w:val="24"/>
              </w:rPr>
            </w:pPr>
            <w:r w:rsidRPr="00B3231E">
              <w:rPr>
                <w:rFonts w:ascii="Times New Roman" w:hAnsi="Times New Roman" w:cs="Times New Roman"/>
                <w:sz w:val="24"/>
                <w:szCs w:val="24"/>
              </w:rPr>
              <w:t>Position (m)</w:t>
            </w:r>
          </w:p>
        </w:tc>
        <w:tc>
          <w:tcPr>
            <w:tcW w:w="2517" w:type="dxa"/>
          </w:tcPr>
          <w:p w:rsidR="00117090" w:rsidRPr="00B3231E" w:rsidRDefault="002C0D56" w:rsidP="002C0D56">
            <w:pPr>
              <w:rPr>
                <w:rFonts w:ascii="Times New Roman" w:hAnsi="Times New Roman" w:cs="Times New Roman"/>
                <w:sz w:val="24"/>
                <w:szCs w:val="24"/>
              </w:rPr>
            </w:pPr>
            <w:r w:rsidRPr="00B3231E">
              <w:rPr>
                <w:rFonts w:ascii="Times New Roman" w:hAnsi="Times New Roman" w:cs="Times New Roman"/>
                <w:sz w:val="24"/>
                <w:szCs w:val="24"/>
              </w:rPr>
              <w:t>Force (N)</w:t>
            </w:r>
          </w:p>
        </w:tc>
      </w:tr>
      <w:tr w:rsidR="00117090" w:rsidRPr="00660673" w:rsidTr="00640EBF">
        <w:tc>
          <w:tcPr>
            <w:tcW w:w="2836" w:type="dxa"/>
          </w:tcPr>
          <w:p w:rsidR="00117090" w:rsidRPr="00B3231E" w:rsidRDefault="002C0D56" w:rsidP="002C0D56">
            <w:pPr>
              <w:rPr>
                <w:rFonts w:ascii="Times New Roman" w:hAnsi="Times New Roman" w:cs="Times New Roman"/>
                <w:sz w:val="24"/>
                <w:szCs w:val="24"/>
              </w:rPr>
            </w:pPr>
            <w:r w:rsidRPr="00B3231E">
              <w:rPr>
                <w:rFonts w:ascii="Times New Roman" w:hAnsi="Times New Roman" w:cs="Times New Roman"/>
                <w:sz w:val="24"/>
                <w:szCs w:val="24"/>
              </w:rPr>
              <w:t xml:space="preserve">Mécanique rotative </w:t>
            </w:r>
          </w:p>
        </w:tc>
        <w:tc>
          <w:tcPr>
            <w:tcW w:w="3402" w:type="dxa"/>
          </w:tcPr>
          <w:p w:rsidR="00117090" w:rsidRPr="00B3231E" w:rsidRDefault="002C0D56" w:rsidP="002C0D56">
            <w:pPr>
              <w:rPr>
                <w:rFonts w:ascii="Times New Roman" w:hAnsi="Times New Roman" w:cs="Times New Roman"/>
                <w:sz w:val="24"/>
                <w:szCs w:val="24"/>
              </w:rPr>
            </w:pPr>
            <w:r w:rsidRPr="00B3231E">
              <w:rPr>
                <w:rFonts w:ascii="Times New Roman" w:hAnsi="Times New Roman" w:cs="Times New Roman"/>
                <w:sz w:val="24"/>
                <w:szCs w:val="24"/>
              </w:rPr>
              <w:t>Vitesse angulaire (radian/s)</w:t>
            </w:r>
          </w:p>
        </w:tc>
        <w:tc>
          <w:tcPr>
            <w:tcW w:w="2517" w:type="dxa"/>
          </w:tcPr>
          <w:p w:rsidR="00117090" w:rsidRPr="00B3231E" w:rsidRDefault="002C0D56" w:rsidP="002C0D56">
            <w:pPr>
              <w:rPr>
                <w:rFonts w:ascii="Times New Roman" w:hAnsi="Times New Roman" w:cs="Times New Roman"/>
                <w:sz w:val="24"/>
                <w:szCs w:val="24"/>
              </w:rPr>
            </w:pPr>
            <w:r w:rsidRPr="00B3231E">
              <w:rPr>
                <w:rFonts w:ascii="Times New Roman" w:hAnsi="Times New Roman" w:cs="Times New Roman"/>
                <w:sz w:val="24"/>
                <w:szCs w:val="24"/>
              </w:rPr>
              <w:t>Moment (N*m)</w:t>
            </w:r>
          </w:p>
        </w:tc>
      </w:tr>
      <w:tr w:rsidR="00117090" w:rsidRPr="00660673" w:rsidTr="00640EBF">
        <w:tc>
          <w:tcPr>
            <w:tcW w:w="2836" w:type="dxa"/>
          </w:tcPr>
          <w:p w:rsidR="00117090" w:rsidRPr="00B3231E" w:rsidRDefault="002C0D56" w:rsidP="002C0D56">
            <w:pPr>
              <w:rPr>
                <w:rFonts w:ascii="Times New Roman" w:hAnsi="Times New Roman" w:cs="Times New Roman"/>
                <w:sz w:val="24"/>
                <w:szCs w:val="24"/>
              </w:rPr>
            </w:pPr>
            <w:r w:rsidRPr="00B3231E">
              <w:rPr>
                <w:rFonts w:ascii="Times New Roman" w:hAnsi="Times New Roman" w:cs="Times New Roman"/>
                <w:sz w:val="24"/>
                <w:szCs w:val="24"/>
              </w:rPr>
              <w:t>Magnétisme Force</w:t>
            </w:r>
          </w:p>
        </w:tc>
        <w:tc>
          <w:tcPr>
            <w:tcW w:w="3402" w:type="dxa"/>
          </w:tcPr>
          <w:p w:rsidR="00117090" w:rsidRPr="00B3231E" w:rsidRDefault="002C0D56" w:rsidP="002C0D56">
            <w:pPr>
              <w:rPr>
                <w:rFonts w:ascii="Times New Roman" w:hAnsi="Times New Roman" w:cs="Times New Roman"/>
                <w:sz w:val="24"/>
                <w:szCs w:val="24"/>
              </w:rPr>
            </w:pPr>
            <w:r w:rsidRPr="00B3231E">
              <w:rPr>
                <w:rFonts w:ascii="Times New Roman" w:hAnsi="Times New Roman" w:cs="Times New Roman"/>
                <w:sz w:val="24"/>
                <w:szCs w:val="24"/>
              </w:rPr>
              <w:t xml:space="preserve">magnétomotrice (n*A) </w:t>
            </w:r>
          </w:p>
        </w:tc>
        <w:tc>
          <w:tcPr>
            <w:tcW w:w="2517" w:type="dxa"/>
          </w:tcPr>
          <w:p w:rsidR="00117090" w:rsidRPr="00B3231E" w:rsidRDefault="002C0D56" w:rsidP="002C0D56">
            <w:pPr>
              <w:rPr>
                <w:rFonts w:ascii="Times New Roman" w:hAnsi="Times New Roman" w:cs="Times New Roman"/>
                <w:sz w:val="24"/>
                <w:szCs w:val="24"/>
              </w:rPr>
            </w:pPr>
            <w:r w:rsidRPr="00B3231E">
              <w:rPr>
                <w:rFonts w:ascii="Times New Roman" w:hAnsi="Times New Roman" w:cs="Times New Roman"/>
                <w:sz w:val="24"/>
                <w:szCs w:val="24"/>
              </w:rPr>
              <w:t>Flux (Wb)</w:t>
            </w:r>
          </w:p>
        </w:tc>
      </w:tr>
      <w:tr w:rsidR="00117090" w:rsidRPr="00660673" w:rsidTr="00640EBF">
        <w:tc>
          <w:tcPr>
            <w:tcW w:w="2836" w:type="dxa"/>
          </w:tcPr>
          <w:p w:rsidR="00117090" w:rsidRPr="00B3231E" w:rsidRDefault="00640EBF" w:rsidP="00640EBF">
            <w:pPr>
              <w:rPr>
                <w:rFonts w:ascii="Times New Roman" w:hAnsi="Times New Roman" w:cs="Times New Roman"/>
                <w:sz w:val="24"/>
                <w:szCs w:val="24"/>
              </w:rPr>
            </w:pPr>
            <w:r w:rsidRPr="00B3231E">
              <w:rPr>
                <w:rFonts w:ascii="Times New Roman" w:hAnsi="Times New Roman" w:cs="Times New Roman"/>
                <w:sz w:val="24"/>
                <w:szCs w:val="24"/>
              </w:rPr>
              <w:t xml:space="preserve">Hydraulique </w:t>
            </w:r>
          </w:p>
        </w:tc>
        <w:tc>
          <w:tcPr>
            <w:tcW w:w="3402" w:type="dxa"/>
          </w:tcPr>
          <w:p w:rsidR="00117090" w:rsidRPr="00B3231E" w:rsidRDefault="00640EBF" w:rsidP="002C0D56">
            <w:pPr>
              <w:rPr>
                <w:rFonts w:ascii="Times New Roman" w:hAnsi="Times New Roman" w:cs="Times New Roman"/>
                <w:sz w:val="24"/>
                <w:szCs w:val="24"/>
              </w:rPr>
            </w:pPr>
            <w:r w:rsidRPr="00B3231E">
              <w:rPr>
                <w:rFonts w:ascii="Times New Roman" w:hAnsi="Times New Roman" w:cs="Times New Roman"/>
                <w:sz w:val="24"/>
                <w:szCs w:val="24"/>
              </w:rPr>
              <w:t>Pression (Pa)</w:t>
            </w:r>
          </w:p>
        </w:tc>
        <w:tc>
          <w:tcPr>
            <w:tcW w:w="2517" w:type="dxa"/>
          </w:tcPr>
          <w:p w:rsidR="00117090" w:rsidRPr="00B3231E" w:rsidRDefault="00640EBF" w:rsidP="002C0D56">
            <w:pPr>
              <w:rPr>
                <w:rFonts w:ascii="Times New Roman" w:hAnsi="Times New Roman" w:cs="Times New Roman"/>
                <w:sz w:val="24"/>
                <w:szCs w:val="24"/>
              </w:rPr>
            </w:pPr>
            <w:r w:rsidRPr="00B3231E">
              <w:rPr>
                <w:rFonts w:ascii="Times New Roman" w:hAnsi="Times New Roman" w:cs="Times New Roman"/>
                <w:sz w:val="24"/>
                <w:szCs w:val="24"/>
              </w:rPr>
              <w:t>Débit (l/s)</w:t>
            </w:r>
          </w:p>
        </w:tc>
      </w:tr>
      <w:tr w:rsidR="00117090" w:rsidRPr="00660673" w:rsidTr="00640EBF">
        <w:tc>
          <w:tcPr>
            <w:tcW w:w="2836" w:type="dxa"/>
          </w:tcPr>
          <w:p w:rsidR="00117090" w:rsidRPr="00660673" w:rsidRDefault="00640EBF" w:rsidP="00640EBF">
            <w:pPr>
              <w:rPr>
                <w:rFonts w:ascii="Times New Roman" w:hAnsi="Times New Roman" w:cs="Times New Roman"/>
                <w:sz w:val="28"/>
                <w:szCs w:val="28"/>
              </w:rPr>
            </w:pPr>
            <w:r w:rsidRPr="00660673">
              <w:rPr>
                <w:rFonts w:ascii="Times New Roman" w:hAnsi="Times New Roman" w:cs="Times New Roman"/>
                <w:sz w:val="28"/>
                <w:szCs w:val="28"/>
              </w:rPr>
              <w:t xml:space="preserve">Financier </w:t>
            </w:r>
          </w:p>
        </w:tc>
        <w:tc>
          <w:tcPr>
            <w:tcW w:w="3402" w:type="dxa"/>
          </w:tcPr>
          <w:p w:rsidR="00117090" w:rsidRPr="00660673" w:rsidRDefault="00640EBF" w:rsidP="002C0D56">
            <w:pPr>
              <w:rPr>
                <w:rFonts w:ascii="Times New Roman" w:hAnsi="Times New Roman" w:cs="Times New Roman"/>
                <w:sz w:val="28"/>
                <w:szCs w:val="28"/>
              </w:rPr>
            </w:pPr>
            <w:r w:rsidRPr="00660673">
              <w:rPr>
                <w:rFonts w:ascii="Times New Roman" w:hAnsi="Times New Roman" w:cs="Times New Roman"/>
                <w:sz w:val="28"/>
                <w:szCs w:val="28"/>
              </w:rPr>
              <w:t>Dette (DA*mois)</w:t>
            </w:r>
          </w:p>
        </w:tc>
        <w:tc>
          <w:tcPr>
            <w:tcW w:w="2517" w:type="dxa"/>
          </w:tcPr>
          <w:p w:rsidR="00117090" w:rsidRPr="00660673" w:rsidRDefault="00640EBF" w:rsidP="002C0D56">
            <w:pPr>
              <w:rPr>
                <w:rFonts w:ascii="Times New Roman" w:hAnsi="Times New Roman" w:cs="Times New Roman"/>
                <w:sz w:val="28"/>
                <w:szCs w:val="28"/>
              </w:rPr>
            </w:pPr>
            <w:r w:rsidRPr="00660673">
              <w:rPr>
                <w:rFonts w:ascii="Times New Roman" w:hAnsi="Times New Roman" w:cs="Times New Roman"/>
                <w:sz w:val="28"/>
                <w:szCs w:val="28"/>
              </w:rPr>
              <w:t>Monnaie (DA)</w:t>
            </w:r>
          </w:p>
        </w:tc>
      </w:tr>
      <w:tr w:rsidR="00117090" w:rsidRPr="00660673" w:rsidTr="00640EBF">
        <w:tc>
          <w:tcPr>
            <w:tcW w:w="2836" w:type="dxa"/>
          </w:tcPr>
          <w:p w:rsidR="00117090" w:rsidRPr="00660673" w:rsidRDefault="00640EBF" w:rsidP="00640EBF">
            <w:pPr>
              <w:rPr>
                <w:rFonts w:ascii="Times New Roman" w:hAnsi="Times New Roman" w:cs="Times New Roman"/>
                <w:sz w:val="28"/>
                <w:szCs w:val="28"/>
              </w:rPr>
            </w:pPr>
            <w:r w:rsidRPr="00660673">
              <w:rPr>
                <w:rFonts w:ascii="Times New Roman" w:hAnsi="Times New Roman" w:cs="Times New Roman"/>
                <w:sz w:val="28"/>
                <w:szCs w:val="28"/>
              </w:rPr>
              <w:t xml:space="preserve">Radiatif </w:t>
            </w:r>
          </w:p>
        </w:tc>
        <w:tc>
          <w:tcPr>
            <w:tcW w:w="3402" w:type="dxa"/>
          </w:tcPr>
          <w:p w:rsidR="00117090" w:rsidRPr="00660673" w:rsidRDefault="00640EBF" w:rsidP="002C0D56">
            <w:pPr>
              <w:rPr>
                <w:rFonts w:ascii="Times New Roman" w:hAnsi="Times New Roman" w:cs="Times New Roman"/>
                <w:sz w:val="28"/>
                <w:szCs w:val="28"/>
              </w:rPr>
            </w:pPr>
            <w:r w:rsidRPr="00660673">
              <w:rPr>
                <w:rFonts w:ascii="Times New Roman" w:hAnsi="Times New Roman" w:cs="Times New Roman"/>
                <w:sz w:val="28"/>
                <w:szCs w:val="28"/>
              </w:rPr>
              <w:t>Dose (rad)</w:t>
            </w:r>
          </w:p>
        </w:tc>
        <w:tc>
          <w:tcPr>
            <w:tcW w:w="2517" w:type="dxa"/>
          </w:tcPr>
          <w:p w:rsidR="00117090" w:rsidRPr="00660673" w:rsidRDefault="00640EBF" w:rsidP="002C0D56">
            <w:pPr>
              <w:rPr>
                <w:rFonts w:ascii="Times New Roman" w:hAnsi="Times New Roman" w:cs="Times New Roman"/>
                <w:sz w:val="28"/>
                <w:szCs w:val="28"/>
              </w:rPr>
            </w:pPr>
            <w:r w:rsidRPr="00660673">
              <w:rPr>
                <w:rFonts w:ascii="Times New Roman" w:hAnsi="Times New Roman" w:cs="Times New Roman"/>
                <w:sz w:val="28"/>
                <w:szCs w:val="28"/>
              </w:rPr>
              <w:t>(Photo) courant (A)</w:t>
            </w:r>
          </w:p>
        </w:tc>
      </w:tr>
    </w:tbl>
    <w:p w:rsidR="00E54A8E" w:rsidRDefault="00E54A8E" w:rsidP="00B3231E">
      <w:pPr>
        <w:jc w:val="center"/>
        <w:rPr>
          <w:rFonts w:ascii="Times New Roman" w:hAnsi="Times New Roman" w:cs="Times New Roman"/>
          <w:b/>
          <w:bCs/>
          <w:sz w:val="28"/>
          <w:szCs w:val="28"/>
        </w:rPr>
      </w:pPr>
    </w:p>
    <w:p w:rsidR="00E54A8E" w:rsidRDefault="00E54A8E" w:rsidP="00B3231E">
      <w:pPr>
        <w:jc w:val="center"/>
        <w:rPr>
          <w:rFonts w:ascii="Times New Roman" w:hAnsi="Times New Roman" w:cs="Times New Roman"/>
          <w:b/>
          <w:bCs/>
          <w:sz w:val="28"/>
          <w:szCs w:val="28"/>
        </w:rPr>
      </w:pPr>
    </w:p>
    <w:p w:rsidR="00E54A8E" w:rsidRDefault="00E54A8E" w:rsidP="00B3231E">
      <w:pPr>
        <w:jc w:val="center"/>
        <w:rPr>
          <w:rFonts w:ascii="Times New Roman" w:hAnsi="Times New Roman" w:cs="Times New Roman"/>
          <w:b/>
          <w:bCs/>
          <w:sz w:val="28"/>
          <w:szCs w:val="28"/>
        </w:rPr>
      </w:pPr>
    </w:p>
    <w:p w:rsidR="00E54A8E" w:rsidRDefault="00E54A8E" w:rsidP="00B3231E">
      <w:pPr>
        <w:jc w:val="center"/>
        <w:rPr>
          <w:rFonts w:ascii="Times New Roman" w:hAnsi="Times New Roman" w:cs="Times New Roman"/>
          <w:b/>
          <w:bCs/>
          <w:sz w:val="28"/>
          <w:szCs w:val="28"/>
        </w:rPr>
      </w:pPr>
    </w:p>
    <w:p w:rsidR="00E54A8E" w:rsidRDefault="00E54A8E" w:rsidP="00B3231E">
      <w:pPr>
        <w:jc w:val="center"/>
        <w:rPr>
          <w:rFonts w:ascii="Times New Roman" w:hAnsi="Times New Roman" w:cs="Times New Roman"/>
          <w:b/>
          <w:bCs/>
          <w:sz w:val="28"/>
          <w:szCs w:val="28"/>
        </w:rPr>
      </w:pPr>
    </w:p>
    <w:p w:rsidR="00E54A8E" w:rsidRDefault="00E54A8E" w:rsidP="00E54A8E">
      <w:pPr>
        <w:jc w:val="center"/>
        <w:rPr>
          <w:rFonts w:ascii="Times New Roman" w:hAnsi="Times New Roman" w:cs="Times New Roman"/>
          <w:b/>
          <w:bCs/>
        </w:rPr>
      </w:pPr>
    </w:p>
    <w:p w:rsidR="00B3231E" w:rsidRPr="00E54A8E" w:rsidRDefault="00B3089C" w:rsidP="00E54A8E">
      <w:pPr>
        <w:jc w:val="center"/>
        <w:rPr>
          <w:rFonts w:ascii="Times New Roman" w:hAnsi="Times New Roman" w:cs="Times New Roman"/>
        </w:rPr>
      </w:pPr>
      <w:r w:rsidRPr="00E54A8E">
        <w:rPr>
          <w:rFonts w:ascii="Times New Roman" w:hAnsi="Times New Roman" w:cs="Times New Roman"/>
          <w:b/>
          <w:bCs/>
        </w:rPr>
        <w:t>Tableau I.1</w:t>
      </w:r>
      <w:r w:rsidR="008F54A0" w:rsidRPr="00E54A8E">
        <w:rPr>
          <w:rFonts w:ascii="Times New Roman" w:hAnsi="Times New Roman" w:cs="Times New Roman"/>
          <w:b/>
          <w:bCs/>
        </w:rPr>
        <w:t>:</w:t>
      </w:r>
      <w:r w:rsidR="008F54A0" w:rsidRPr="00E54A8E">
        <w:rPr>
          <w:rFonts w:ascii="Times New Roman" w:hAnsi="Times New Roman" w:cs="Times New Roman"/>
        </w:rPr>
        <w:t xml:space="preserve"> Quelques domaines d’application.</w:t>
      </w:r>
    </w:p>
    <w:p w:rsidR="00117090" w:rsidRPr="00B3231E" w:rsidRDefault="008F54A0" w:rsidP="00DC2801">
      <w:pPr>
        <w:spacing w:line="360" w:lineRule="auto"/>
        <w:jc w:val="center"/>
        <w:rPr>
          <w:rFonts w:ascii="Times New Roman" w:hAnsi="Times New Roman" w:cs="Times New Roman"/>
          <w:sz w:val="28"/>
          <w:szCs w:val="28"/>
        </w:rPr>
      </w:pPr>
      <w:r w:rsidRPr="00B3231E">
        <w:rPr>
          <w:rFonts w:ascii="Times New Roman" w:hAnsi="Times New Roman" w:cs="Times New Roman"/>
          <w:sz w:val="24"/>
          <w:szCs w:val="24"/>
        </w:rPr>
        <w:t xml:space="preserve">Les </w:t>
      </w:r>
      <w:r w:rsidR="000464AD" w:rsidRPr="00B3231E">
        <w:rPr>
          <w:rFonts w:ascii="Times New Roman" w:hAnsi="Times New Roman" w:cs="Times New Roman"/>
          <w:sz w:val="24"/>
          <w:szCs w:val="24"/>
        </w:rPr>
        <w:t>Quantités</w:t>
      </w:r>
      <w:r w:rsidRPr="00B3231E">
        <w:rPr>
          <w:rFonts w:ascii="Times New Roman" w:hAnsi="Times New Roman" w:cs="Times New Roman"/>
          <w:sz w:val="24"/>
          <w:szCs w:val="24"/>
        </w:rPr>
        <w:t xml:space="preserve"> de branchement représentent les inconnues dans les équations qui décrivent les systèmes conservatifs. On a deux types de QUANTITY de branchement :</w:t>
      </w:r>
    </w:p>
    <w:p w:rsidR="008F54A0" w:rsidRPr="00B3231E" w:rsidRDefault="008F54A0" w:rsidP="00DC2801">
      <w:pPr>
        <w:pStyle w:val="Paragraphedeliste"/>
        <w:numPr>
          <w:ilvl w:val="0"/>
          <w:numId w:val="8"/>
        </w:numPr>
        <w:spacing w:line="360" w:lineRule="auto"/>
        <w:jc w:val="both"/>
        <w:rPr>
          <w:rFonts w:ascii="Times New Roman" w:hAnsi="Times New Roman" w:cs="Times New Roman"/>
          <w:b/>
          <w:bCs/>
          <w:sz w:val="24"/>
          <w:szCs w:val="24"/>
        </w:rPr>
      </w:pPr>
      <w:r w:rsidRPr="00B3231E">
        <w:rPr>
          <w:rFonts w:ascii="Times New Roman" w:hAnsi="Times New Roman" w:cs="Times New Roman"/>
          <w:b/>
          <w:bCs/>
          <w:sz w:val="24"/>
          <w:szCs w:val="24"/>
        </w:rPr>
        <w:t xml:space="preserve">le type ACROSS </w:t>
      </w:r>
      <w:r w:rsidRPr="00B3231E">
        <w:rPr>
          <w:rFonts w:ascii="Times New Roman" w:hAnsi="Times New Roman" w:cs="Times New Roman"/>
          <w:sz w:val="24"/>
          <w:szCs w:val="24"/>
        </w:rPr>
        <w:t>(aux bornes, grandeur d’effort).</w:t>
      </w:r>
      <w:r w:rsidRPr="00B3231E">
        <w:rPr>
          <w:rFonts w:ascii="Times New Roman" w:hAnsi="Times New Roman" w:cs="Times New Roman"/>
          <w:b/>
          <w:bCs/>
          <w:sz w:val="24"/>
          <w:szCs w:val="24"/>
        </w:rPr>
        <w:t xml:space="preserve"> </w:t>
      </w:r>
    </w:p>
    <w:p w:rsidR="008F54A0" w:rsidRPr="00B3231E" w:rsidRDefault="008F54A0" w:rsidP="00DC2801">
      <w:pPr>
        <w:pStyle w:val="Paragraphedeliste"/>
        <w:numPr>
          <w:ilvl w:val="0"/>
          <w:numId w:val="8"/>
        </w:numPr>
        <w:spacing w:line="360" w:lineRule="auto"/>
        <w:jc w:val="both"/>
        <w:rPr>
          <w:rFonts w:ascii="Times New Roman" w:hAnsi="Times New Roman" w:cs="Times New Roman"/>
          <w:sz w:val="24"/>
          <w:szCs w:val="24"/>
        </w:rPr>
      </w:pPr>
      <w:r w:rsidRPr="00B3231E">
        <w:rPr>
          <w:rFonts w:ascii="Times New Roman" w:hAnsi="Times New Roman" w:cs="Times New Roman"/>
          <w:b/>
          <w:bCs/>
          <w:sz w:val="24"/>
          <w:szCs w:val="24"/>
        </w:rPr>
        <w:t xml:space="preserve">le type THROUGH </w:t>
      </w:r>
      <w:r w:rsidRPr="00B3231E">
        <w:rPr>
          <w:rFonts w:ascii="Times New Roman" w:hAnsi="Times New Roman" w:cs="Times New Roman"/>
          <w:sz w:val="24"/>
          <w:szCs w:val="24"/>
        </w:rPr>
        <w:t xml:space="preserve">(à travers, grandeur de flux).  </w:t>
      </w:r>
    </w:p>
    <w:p w:rsidR="008F54A0" w:rsidRPr="00B3231E" w:rsidRDefault="008F54A0"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lastRenderedPageBreak/>
        <w:t>Les types ACROSS représentent les effets de « type potentiel » comme la tension dans le domaine électrique, la pression dans le domaine hydraulique. Les types THROUGH représentent le courant dans le domaine électrique, le flux dans le domaine magnétique. Une QUANTITY de branchement est déclaré</w:t>
      </w:r>
      <w:r w:rsidR="000464AD" w:rsidRPr="00B3231E">
        <w:rPr>
          <w:rFonts w:ascii="Times New Roman" w:hAnsi="Times New Roman" w:cs="Times New Roman"/>
          <w:sz w:val="24"/>
          <w:szCs w:val="24"/>
        </w:rPr>
        <w:t>e par référence à deux TERMINAL</w:t>
      </w:r>
      <w:r w:rsidRPr="00B3231E">
        <w:rPr>
          <w:rFonts w:ascii="Times New Roman" w:hAnsi="Times New Roman" w:cs="Times New Roman"/>
          <w:sz w:val="24"/>
          <w:szCs w:val="24"/>
        </w:rPr>
        <w:t>. Le TERMINAL est le deuxième nouvel objet introduit par le VHDL-AMS. Un TERMINAL est déclaré comme étant de nature simple ou composite dont les sous-éléments sont de nature simple. Chaque nature représente une discipline physique : électrique, thermique, etc.…</w:t>
      </w:r>
    </w:p>
    <w:p w:rsidR="00A93620" w:rsidRPr="00B3231E" w:rsidRDefault="00A93620" w:rsidP="00DC2801">
      <w:pPr>
        <w:spacing w:line="360" w:lineRule="auto"/>
        <w:jc w:val="both"/>
        <w:rPr>
          <w:rFonts w:ascii="Times New Roman" w:hAnsi="Times New Roman" w:cs="Times New Roman"/>
          <w:b/>
          <w:bCs/>
          <w:sz w:val="24"/>
          <w:szCs w:val="24"/>
        </w:rPr>
      </w:pPr>
      <w:r w:rsidRPr="00B3231E">
        <w:rPr>
          <w:rFonts w:ascii="Times New Roman" w:hAnsi="Times New Roman" w:cs="Times New Roman"/>
          <w:b/>
          <w:bCs/>
          <w:sz w:val="24"/>
          <w:szCs w:val="24"/>
        </w:rPr>
        <w:t xml:space="preserve">Exemple : </w:t>
      </w:r>
    </w:p>
    <w:p w:rsidR="00A93620" w:rsidRPr="00B3231E" w:rsidRDefault="00A93620"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 xml:space="preserve"> </w:t>
      </w:r>
      <w:r w:rsidRPr="00B3231E">
        <w:rPr>
          <w:rFonts w:ascii="Times New Roman" w:hAnsi="Times New Roman" w:cs="Times New Roman"/>
          <w:b/>
          <w:bCs/>
          <w:sz w:val="24"/>
          <w:szCs w:val="24"/>
        </w:rPr>
        <w:t>SUBTYPE</w:t>
      </w:r>
      <w:r w:rsidRPr="00B3231E">
        <w:rPr>
          <w:rFonts w:ascii="Times New Roman" w:hAnsi="Times New Roman" w:cs="Times New Roman"/>
          <w:sz w:val="24"/>
          <w:szCs w:val="24"/>
        </w:rPr>
        <w:t xml:space="preserve"> voltage</w:t>
      </w:r>
      <w:r w:rsidRPr="00B3231E">
        <w:rPr>
          <w:rFonts w:ascii="Times New Roman" w:hAnsi="Times New Roman" w:cs="Times New Roman"/>
          <w:b/>
          <w:bCs/>
          <w:sz w:val="24"/>
          <w:szCs w:val="24"/>
        </w:rPr>
        <w:t xml:space="preserve"> IS</w:t>
      </w:r>
      <w:r w:rsidRPr="00B3231E">
        <w:rPr>
          <w:rFonts w:ascii="Times New Roman" w:hAnsi="Times New Roman" w:cs="Times New Roman"/>
          <w:sz w:val="24"/>
          <w:szCs w:val="24"/>
        </w:rPr>
        <w:t xml:space="preserve"> r</w:t>
      </w:r>
      <w:r w:rsidR="002919E2" w:rsidRPr="00B3231E">
        <w:rPr>
          <w:rFonts w:ascii="Times New Roman" w:hAnsi="Times New Roman" w:cs="Times New Roman"/>
          <w:sz w:val="24"/>
          <w:szCs w:val="24"/>
        </w:rPr>
        <w:t xml:space="preserve">eal;            </w:t>
      </w:r>
      <w:r w:rsidRPr="00B3231E">
        <w:rPr>
          <w:rFonts w:ascii="Times New Roman" w:hAnsi="Times New Roman" w:cs="Times New Roman"/>
          <w:sz w:val="24"/>
          <w:szCs w:val="24"/>
        </w:rPr>
        <w:t>--</w:t>
      </w:r>
      <w:r w:rsidR="002919E2" w:rsidRPr="00B3231E">
        <w:rPr>
          <w:rFonts w:ascii="Times New Roman" w:hAnsi="Times New Roman" w:cs="Times New Roman"/>
          <w:sz w:val="24"/>
          <w:szCs w:val="24"/>
        </w:rPr>
        <w:t xml:space="preserve"> ici ‘‘voltage’’ et ‘‘current’’sont </w:t>
      </w:r>
      <w:r w:rsidRPr="00B3231E">
        <w:rPr>
          <w:rFonts w:ascii="Times New Roman" w:hAnsi="Times New Roman" w:cs="Times New Roman"/>
          <w:sz w:val="24"/>
          <w:szCs w:val="24"/>
        </w:rPr>
        <w:t xml:space="preserve">déclarés </w:t>
      </w:r>
    </w:p>
    <w:p w:rsidR="00A93620" w:rsidRPr="00B3231E" w:rsidRDefault="00A93620" w:rsidP="00DC2801">
      <w:pPr>
        <w:spacing w:line="360" w:lineRule="auto"/>
        <w:jc w:val="both"/>
        <w:rPr>
          <w:rFonts w:ascii="Times New Roman" w:hAnsi="Times New Roman" w:cs="Times New Roman"/>
          <w:sz w:val="24"/>
          <w:szCs w:val="24"/>
          <w:lang w:val="en-US"/>
        </w:rPr>
      </w:pPr>
      <w:r w:rsidRPr="00B3231E">
        <w:rPr>
          <w:rFonts w:ascii="Times New Roman" w:hAnsi="Times New Roman" w:cs="Times New Roman"/>
          <w:b/>
          <w:bCs/>
          <w:sz w:val="24"/>
          <w:szCs w:val="24"/>
          <w:lang w:val="en-US"/>
        </w:rPr>
        <w:t>SUBTYPE</w:t>
      </w:r>
      <w:r w:rsidRPr="00B3231E">
        <w:rPr>
          <w:rFonts w:ascii="Times New Roman" w:hAnsi="Times New Roman" w:cs="Times New Roman"/>
          <w:sz w:val="24"/>
          <w:szCs w:val="24"/>
          <w:lang w:val="en-US"/>
        </w:rPr>
        <w:t xml:space="preserve"> current </w:t>
      </w:r>
      <w:r w:rsidRPr="00B3231E">
        <w:rPr>
          <w:rFonts w:ascii="Times New Roman" w:hAnsi="Times New Roman" w:cs="Times New Roman"/>
          <w:b/>
          <w:bCs/>
          <w:sz w:val="24"/>
          <w:szCs w:val="24"/>
          <w:lang w:val="en-US"/>
        </w:rPr>
        <w:t>IS</w:t>
      </w:r>
      <w:r w:rsidRPr="00B3231E">
        <w:rPr>
          <w:rFonts w:ascii="Times New Roman" w:hAnsi="Times New Roman" w:cs="Times New Roman"/>
          <w:sz w:val="24"/>
          <w:szCs w:val="24"/>
          <w:lang w:val="en-US"/>
        </w:rPr>
        <w:t xml:space="preserve"> real;                 </w:t>
      </w:r>
      <w:r w:rsidR="008A2CF3" w:rsidRPr="00B3231E">
        <w:rPr>
          <w:rFonts w:ascii="Times New Roman" w:hAnsi="Times New Roman" w:cs="Times New Roman"/>
          <w:sz w:val="24"/>
          <w:szCs w:val="24"/>
          <w:lang w:val="en-US"/>
        </w:rPr>
        <w:t>come</w:t>
      </w:r>
      <w:r w:rsidR="002919E2" w:rsidRPr="00B3231E">
        <w:rPr>
          <w:rFonts w:ascii="Times New Roman" w:hAnsi="Times New Roman" w:cs="Times New Roman"/>
          <w:sz w:val="24"/>
          <w:szCs w:val="24"/>
          <w:lang w:val="en-US"/>
        </w:rPr>
        <w:t xml:space="preserve"> sous-type, ‘‘electrical’’</w:t>
      </w:r>
      <w:r w:rsidRPr="00B3231E">
        <w:rPr>
          <w:rFonts w:ascii="Times New Roman" w:hAnsi="Times New Roman" w:cs="Times New Roman"/>
          <w:sz w:val="24"/>
          <w:szCs w:val="24"/>
          <w:lang w:val="en-US"/>
        </w:rPr>
        <w:t xml:space="preserve"> </w:t>
      </w:r>
      <w:r w:rsidR="008A2CF3" w:rsidRPr="00B3231E">
        <w:rPr>
          <w:rFonts w:ascii="Times New Roman" w:hAnsi="Times New Roman" w:cs="Times New Roman"/>
          <w:sz w:val="24"/>
          <w:szCs w:val="24"/>
          <w:lang w:val="en-US"/>
        </w:rPr>
        <w:t>come</w:t>
      </w:r>
      <w:r w:rsidRPr="00B3231E">
        <w:rPr>
          <w:rFonts w:ascii="Times New Roman" w:hAnsi="Times New Roman" w:cs="Times New Roman"/>
          <w:sz w:val="24"/>
          <w:szCs w:val="24"/>
          <w:lang w:val="en-US"/>
        </w:rPr>
        <w:t xml:space="preserve"> </w:t>
      </w:r>
    </w:p>
    <w:p w:rsidR="00A93620" w:rsidRPr="00B3231E" w:rsidRDefault="00A93620" w:rsidP="00DC2801">
      <w:pPr>
        <w:spacing w:line="360" w:lineRule="auto"/>
        <w:jc w:val="both"/>
        <w:rPr>
          <w:rFonts w:ascii="Times New Roman" w:hAnsi="Times New Roman" w:cs="Times New Roman"/>
          <w:sz w:val="24"/>
          <w:szCs w:val="24"/>
          <w:lang w:val="en-US"/>
        </w:rPr>
      </w:pPr>
      <w:r w:rsidRPr="00B3231E">
        <w:rPr>
          <w:rFonts w:ascii="Times New Roman" w:hAnsi="Times New Roman" w:cs="Times New Roman"/>
          <w:b/>
          <w:bCs/>
          <w:sz w:val="24"/>
          <w:szCs w:val="24"/>
          <w:lang w:val="en-US"/>
        </w:rPr>
        <w:t>NATURE</w:t>
      </w:r>
      <w:r w:rsidRPr="00B3231E">
        <w:rPr>
          <w:rFonts w:ascii="Times New Roman" w:hAnsi="Times New Roman" w:cs="Times New Roman"/>
          <w:sz w:val="24"/>
          <w:szCs w:val="24"/>
          <w:lang w:val="en-US"/>
        </w:rPr>
        <w:t xml:space="preserve"> electrical </w:t>
      </w:r>
      <w:r w:rsidRPr="00B3231E">
        <w:rPr>
          <w:rFonts w:ascii="Times New Roman" w:hAnsi="Times New Roman" w:cs="Times New Roman"/>
          <w:b/>
          <w:bCs/>
          <w:sz w:val="24"/>
          <w:szCs w:val="24"/>
          <w:lang w:val="en-US"/>
        </w:rPr>
        <w:t>IS</w:t>
      </w:r>
      <w:r w:rsidRPr="00B3231E">
        <w:rPr>
          <w:rFonts w:ascii="Times New Roman" w:hAnsi="Times New Roman" w:cs="Times New Roman"/>
          <w:sz w:val="24"/>
          <w:szCs w:val="24"/>
          <w:lang w:val="en-US"/>
        </w:rPr>
        <w:t xml:space="preserve">                                       nature. </w:t>
      </w:r>
    </w:p>
    <w:p w:rsidR="00A93620" w:rsidRPr="00B3231E" w:rsidRDefault="002919E2" w:rsidP="00DC2801">
      <w:pPr>
        <w:spacing w:line="360" w:lineRule="auto"/>
        <w:jc w:val="both"/>
        <w:rPr>
          <w:rFonts w:ascii="Times New Roman" w:hAnsi="Times New Roman" w:cs="Times New Roman"/>
          <w:sz w:val="24"/>
          <w:szCs w:val="24"/>
          <w:lang w:val="en-US"/>
        </w:rPr>
      </w:pPr>
      <w:r w:rsidRPr="00B3231E">
        <w:rPr>
          <w:rFonts w:ascii="Times New Roman" w:hAnsi="Times New Roman" w:cs="Times New Roman"/>
          <w:sz w:val="24"/>
          <w:szCs w:val="24"/>
          <w:lang w:val="en-US"/>
        </w:rPr>
        <w:t xml:space="preserve">        </w:t>
      </w:r>
      <w:r w:rsidR="008A2CF3" w:rsidRPr="00B3231E">
        <w:rPr>
          <w:rFonts w:ascii="Times New Roman" w:hAnsi="Times New Roman" w:cs="Times New Roman"/>
          <w:sz w:val="24"/>
          <w:szCs w:val="24"/>
          <w:lang w:val="en-US"/>
        </w:rPr>
        <w:t xml:space="preserve">      </w:t>
      </w:r>
      <w:r w:rsidRPr="00B3231E">
        <w:rPr>
          <w:rFonts w:ascii="Times New Roman" w:hAnsi="Times New Roman" w:cs="Times New Roman"/>
          <w:sz w:val="24"/>
          <w:szCs w:val="24"/>
          <w:lang w:val="en-US"/>
        </w:rPr>
        <w:t xml:space="preserve"> </w:t>
      </w:r>
      <w:r w:rsidR="008A2CF3" w:rsidRPr="00B3231E">
        <w:rPr>
          <w:rFonts w:ascii="Times New Roman" w:hAnsi="Times New Roman" w:cs="Times New Roman"/>
          <w:sz w:val="24"/>
          <w:szCs w:val="24"/>
          <w:lang w:val="en-US"/>
        </w:rPr>
        <w:t xml:space="preserve">   </w:t>
      </w:r>
      <w:r w:rsidR="00A93620" w:rsidRPr="00B3231E">
        <w:rPr>
          <w:rFonts w:ascii="Times New Roman" w:hAnsi="Times New Roman" w:cs="Times New Roman"/>
          <w:sz w:val="24"/>
          <w:szCs w:val="24"/>
          <w:lang w:val="en-US"/>
        </w:rPr>
        <w:t xml:space="preserve"> </w:t>
      </w:r>
      <w:r w:rsidR="008A2CF3" w:rsidRPr="00B3231E">
        <w:rPr>
          <w:rFonts w:ascii="Times New Roman" w:hAnsi="Times New Roman" w:cs="Times New Roman"/>
          <w:sz w:val="24"/>
          <w:szCs w:val="24"/>
          <w:lang w:val="en-US"/>
        </w:rPr>
        <w:t>Voltage</w:t>
      </w:r>
      <w:r w:rsidR="00A93620" w:rsidRPr="00B3231E">
        <w:rPr>
          <w:rFonts w:ascii="Times New Roman" w:hAnsi="Times New Roman" w:cs="Times New Roman"/>
          <w:sz w:val="24"/>
          <w:szCs w:val="24"/>
          <w:lang w:val="en-US"/>
        </w:rPr>
        <w:t xml:space="preserve"> </w:t>
      </w:r>
      <w:r w:rsidR="00A93620" w:rsidRPr="00B3231E">
        <w:rPr>
          <w:rFonts w:ascii="Times New Roman" w:hAnsi="Times New Roman" w:cs="Times New Roman"/>
          <w:b/>
          <w:bCs/>
          <w:sz w:val="24"/>
          <w:szCs w:val="24"/>
          <w:lang w:val="en-US"/>
        </w:rPr>
        <w:t>ACROSS</w:t>
      </w:r>
      <w:r w:rsidR="00A93620" w:rsidRPr="00B3231E">
        <w:rPr>
          <w:rFonts w:ascii="Times New Roman" w:hAnsi="Times New Roman" w:cs="Times New Roman"/>
          <w:sz w:val="24"/>
          <w:szCs w:val="24"/>
          <w:lang w:val="en-US"/>
        </w:rPr>
        <w:t xml:space="preserve">; </w:t>
      </w:r>
    </w:p>
    <w:p w:rsidR="00A93620" w:rsidRPr="00B3231E" w:rsidRDefault="00A93620"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lang w:val="en-US"/>
        </w:rPr>
        <w:t xml:space="preserve">           </w:t>
      </w:r>
      <w:r w:rsidR="008A2CF3" w:rsidRPr="00B3231E">
        <w:rPr>
          <w:rFonts w:ascii="Times New Roman" w:hAnsi="Times New Roman" w:cs="Times New Roman"/>
          <w:sz w:val="24"/>
          <w:szCs w:val="24"/>
          <w:lang w:val="en-US"/>
        </w:rPr>
        <w:t xml:space="preserve">       </w:t>
      </w:r>
      <w:r w:rsidR="008A2CF3" w:rsidRPr="00B3231E">
        <w:rPr>
          <w:rFonts w:ascii="Times New Roman" w:hAnsi="Times New Roman" w:cs="Times New Roman"/>
          <w:sz w:val="24"/>
          <w:szCs w:val="24"/>
        </w:rPr>
        <w:t>Current</w:t>
      </w:r>
      <w:r w:rsidRPr="00B3231E">
        <w:rPr>
          <w:rFonts w:ascii="Times New Roman" w:hAnsi="Times New Roman" w:cs="Times New Roman"/>
          <w:sz w:val="24"/>
          <w:szCs w:val="24"/>
        </w:rPr>
        <w:t xml:space="preserve"> </w:t>
      </w:r>
      <w:r w:rsidRPr="00B3231E">
        <w:rPr>
          <w:rFonts w:ascii="Times New Roman" w:hAnsi="Times New Roman" w:cs="Times New Roman"/>
          <w:b/>
          <w:bCs/>
          <w:sz w:val="24"/>
          <w:szCs w:val="24"/>
        </w:rPr>
        <w:t>THROUGH</w:t>
      </w:r>
      <w:r w:rsidRPr="00B3231E">
        <w:rPr>
          <w:rFonts w:ascii="Times New Roman" w:hAnsi="Times New Roman" w:cs="Times New Roman"/>
          <w:sz w:val="24"/>
          <w:szCs w:val="24"/>
        </w:rPr>
        <w:t xml:space="preserve">; </w:t>
      </w:r>
    </w:p>
    <w:p w:rsidR="00A93620" w:rsidRPr="00B3231E" w:rsidRDefault="00A93620" w:rsidP="00DC2801">
      <w:pPr>
        <w:spacing w:line="360" w:lineRule="auto"/>
        <w:jc w:val="both"/>
        <w:rPr>
          <w:rFonts w:ascii="Times New Roman" w:hAnsi="Times New Roman" w:cs="Times New Roman"/>
          <w:sz w:val="24"/>
          <w:szCs w:val="24"/>
        </w:rPr>
      </w:pPr>
      <w:r w:rsidRPr="00B3231E">
        <w:rPr>
          <w:rFonts w:ascii="Times New Roman" w:hAnsi="Times New Roman" w:cs="Times New Roman"/>
          <w:b/>
          <w:bCs/>
          <w:sz w:val="24"/>
          <w:szCs w:val="24"/>
        </w:rPr>
        <w:t>TERMINAL</w:t>
      </w:r>
      <w:r w:rsidRPr="00B3231E">
        <w:rPr>
          <w:rFonts w:ascii="Times New Roman" w:hAnsi="Times New Roman" w:cs="Times New Roman"/>
          <w:sz w:val="24"/>
          <w:szCs w:val="24"/>
        </w:rPr>
        <w:t xml:space="preserve"> t1, t2, electrical;                      -- t1 et t2 sont les </w:t>
      </w:r>
      <w:r w:rsidR="008A2CF3" w:rsidRPr="00B3231E">
        <w:rPr>
          <w:rFonts w:ascii="Times New Roman" w:hAnsi="Times New Roman" w:cs="Times New Roman"/>
          <w:sz w:val="24"/>
          <w:szCs w:val="24"/>
        </w:rPr>
        <w:t xml:space="preserve">   </w:t>
      </w:r>
      <w:r w:rsidRPr="00B3231E">
        <w:rPr>
          <w:rFonts w:ascii="Times New Roman" w:hAnsi="Times New Roman" w:cs="Times New Roman"/>
          <w:sz w:val="24"/>
          <w:szCs w:val="24"/>
        </w:rPr>
        <w:t xml:space="preserve">TERMINALs. </w:t>
      </w:r>
    </w:p>
    <w:p w:rsidR="00A93620" w:rsidRPr="00B3231E" w:rsidRDefault="00A93620" w:rsidP="00DC2801">
      <w:pPr>
        <w:spacing w:line="360" w:lineRule="auto"/>
        <w:jc w:val="both"/>
        <w:rPr>
          <w:rFonts w:ascii="Times New Roman" w:hAnsi="Times New Roman" w:cs="Times New Roman"/>
          <w:sz w:val="24"/>
          <w:szCs w:val="24"/>
          <w:lang w:val="en-US"/>
        </w:rPr>
      </w:pPr>
      <w:r w:rsidRPr="00B3231E">
        <w:rPr>
          <w:rFonts w:ascii="Times New Roman" w:hAnsi="Times New Roman" w:cs="Times New Roman"/>
          <w:b/>
          <w:bCs/>
          <w:sz w:val="24"/>
          <w:szCs w:val="24"/>
          <w:lang w:val="en-US"/>
        </w:rPr>
        <w:t>QUANTITY</w:t>
      </w:r>
      <w:r w:rsidRPr="00B3231E">
        <w:rPr>
          <w:rFonts w:ascii="Times New Roman" w:hAnsi="Times New Roman" w:cs="Times New Roman"/>
          <w:sz w:val="24"/>
          <w:szCs w:val="24"/>
          <w:lang w:val="en-US"/>
        </w:rPr>
        <w:t xml:space="preserve"> v across </w:t>
      </w:r>
      <w:r w:rsidR="002919E2" w:rsidRPr="00B3231E">
        <w:rPr>
          <w:rFonts w:ascii="Times New Roman" w:hAnsi="Times New Roman" w:cs="Times New Roman"/>
          <w:sz w:val="24"/>
          <w:szCs w:val="24"/>
          <w:lang w:val="en-US"/>
        </w:rPr>
        <w:t>i1,</w:t>
      </w:r>
      <w:r w:rsidRPr="00B3231E">
        <w:rPr>
          <w:rFonts w:ascii="Times New Roman" w:hAnsi="Times New Roman" w:cs="Times New Roman"/>
          <w:sz w:val="24"/>
          <w:szCs w:val="24"/>
          <w:lang w:val="en-US"/>
        </w:rPr>
        <w:t xml:space="preserve"> </w:t>
      </w:r>
      <w:r w:rsidR="002919E2" w:rsidRPr="00B3231E">
        <w:rPr>
          <w:rFonts w:ascii="Times New Roman" w:hAnsi="Times New Roman" w:cs="Times New Roman"/>
          <w:sz w:val="24"/>
          <w:szCs w:val="24"/>
          <w:lang w:val="en-US"/>
        </w:rPr>
        <w:t>i2,</w:t>
      </w:r>
      <w:r w:rsidRPr="00B3231E">
        <w:rPr>
          <w:rFonts w:ascii="Times New Roman" w:hAnsi="Times New Roman" w:cs="Times New Roman"/>
          <w:sz w:val="24"/>
          <w:szCs w:val="24"/>
          <w:lang w:val="en-US"/>
        </w:rPr>
        <w:t xml:space="preserve"> through t1 to t2; </w:t>
      </w:r>
    </w:p>
    <w:p w:rsidR="00A93620" w:rsidRPr="00B3231E" w:rsidRDefault="003F2CE2"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lang w:val="en-US"/>
        </w:rPr>
        <w:t xml:space="preserve">                                   </w:t>
      </w:r>
      <w:r w:rsidR="00A93620" w:rsidRPr="00B3231E">
        <w:rPr>
          <w:rFonts w:ascii="Times New Roman" w:hAnsi="Times New Roman" w:cs="Times New Roman"/>
          <w:sz w:val="24"/>
          <w:szCs w:val="24"/>
          <w:lang w:val="en-US"/>
        </w:rPr>
        <w:t xml:space="preserve">  </w:t>
      </w:r>
      <w:r w:rsidR="00A93620" w:rsidRPr="00B3231E">
        <w:rPr>
          <w:rFonts w:ascii="Times New Roman" w:hAnsi="Times New Roman" w:cs="Times New Roman"/>
          <w:sz w:val="24"/>
          <w:szCs w:val="24"/>
        </w:rPr>
        <w:t xml:space="preserve">-- v est la tension entre ces deux  </w:t>
      </w:r>
    </w:p>
    <w:p w:rsidR="00A93620" w:rsidRPr="00B3231E" w:rsidRDefault="00A93620"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 xml:space="preserve">                      </w:t>
      </w:r>
      <w:r w:rsidR="003F2CE2" w:rsidRPr="00B3231E">
        <w:rPr>
          <w:rFonts w:ascii="Times New Roman" w:hAnsi="Times New Roman" w:cs="Times New Roman"/>
          <w:sz w:val="24"/>
          <w:szCs w:val="24"/>
        </w:rPr>
        <w:t xml:space="preserve">                </w:t>
      </w:r>
      <w:r w:rsidRPr="00B3231E">
        <w:rPr>
          <w:rFonts w:ascii="Times New Roman" w:hAnsi="Times New Roman" w:cs="Times New Roman"/>
          <w:sz w:val="24"/>
          <w:szCs w:val="24"/>
        </w:rPr>
        <w:t xml:space="preserve"> TERMINALs et i1, i2 sont deux  </w:t>
      </w:r>
    </w:p>
    <w:p w:rsidR="00A93620" w:rsidRPr="00B3231E" w:rsidRDefault="00A93620"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 xml:space="preserve">                                    </w:t>
      </w:r>
      <w:r w:rsidR="003F2CE2" w:rsidRPr="00B3231E">
        <w:rPr>
          <w:rFonts w:ascii="Times New Roman" w:hAnsi="Times New Roman" w:cs="Times New Roman"/>
          <w:sz w:val="24"/>
          <w:szCs w:val="24"/>
        </w:rPr>
        <w:t xml:space="preserve">   </w:t>
      </w:r>
      <w:r w:rsidRPr="00B3231E">
        <w:rPr>
          <w:rFonts w:ascii="Times New Roman" w:hAnsi="Times New Roman" w:cs="Times New Roman"/>
          <w:sz w:val="24"/>
          <w:szCs w:val="24"/>
        </w:rPr>
        <w:t xml:space="preserve"> </w:t>
      </w:r>
      <w:r w:rsidR="0082117C" w:rsidRPr="00B3231E">
        <w:rPr>
          <w:rFonts w:ascii="Times New Roman" w:hAnsi="Times New Roman" w:cs="Times New Roman"/>
          <w:sz w:val="24"/>
          <w:szCs w:val="24"/>
        </w:rPr>
        <w:t>Branches</w:t>
      </w:r>
      <w:r w:rsidR="003F2CE2" w:rsidRPr="00B3231E">
        <w:rPr>
          <w:rFonts w:ascii="Times New Roman" w:hAnsi="Times New Roman" w:cs="Times New Roman"/>
          <w:sz w:val="24"/>
          <w:szCs w:val="24"/>
        </w:rPr>
        <w:t xml:space="preserve"> parallèles représenta</w:t>
      </w:r>
      <w:r w:rsidRPr="00B3231E">
        <w:rPr>
          <w:rFonts w:ascii="Times New Roman" w:hAnsi="Times New Roman" w:cs="Times New Roman"/>
          <w:sz w:val="24"/>
          <w:szCs w:val="24"/>
        </w:rPr>
        <w:t xml:space="preserve"> le courant.</w:t>
      </w:r>
    </w:p>
    <w:p w:rsidR="003F2CE2" w:rsidRPr="00B3231E" w:rsidRDefault="003F2CE2"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 xml:space="preserve">Nous venons de voir que la déclaration des QUANTITYs de branchements se fait par la déclaration de deux TERMINALs t1 et t2 avec t1 en TERMINAL positif et t2 en TERMINAL négatif. La direction d’une branche va de + vers -, direction du courant positif. Un TERMINAL peut être déclaré partout ou un signal est déclaré en VHDL. Il peut aussi être un élément d’interface comme nous l’avons vu avec les quantités. Dans ces conditions, on parle de PORT TERMINAL. </w:t>
      </w:r>
    </w:p>
    <w:p w:rsidR="006B2AE6" w:rsidRDefault="003F2CE2"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Exemple :</w:t>
      </w:r>
    </w:p>
    <w:p w:rsidR="003F2CE2" w:rsidRPr="00B3231E" w:rsidRDefault="003F2CE2" w:rsidP="00DC2801">
      <w:pPr>
        <w:spacing w:line="360" w:lineRule="auto"/>
        <w:jc w:val="both"/>
        <w:rPr>
          <w:rFonts w:ascii="Times New Roman" w:hAnsi="Times New Roman" w:cs="Times New Roman"/>
          <w:sz w:val="24"/>
          <w:szCs w:val="24"/>
        </w:rPr>
      </w:pPr>
      <w:r w:rsidRPr="00B3231E">
        <w:rPr>
          <w:rFonts w:ascii="Times New Roman" w:hAnsi="Times New Roman" w:cs="Times New Roman"/>
          <w:sz w:val="24"/>
          <w:szCs w:val="24"/>
        </w:rPr>
        <w:t xml:space="preserve"> </w:t>
      </w:r>
      <w:r w:rsidRPr="00B3231E">
        <w:rPr>
          <w:rFonts w:ascii="Times New Roman" w:hAnsi="Times New Roman" w:cs="Times New Roman"/>
          <w:b/>
          <w:bCs/>
          <w:sz w:val="24"/>
          <w:szCs w:val="24"/>
        </w:rPr>
        <w:t>PORT (TERMINAL</w:t>
      </w:r>
      <w:r w:rsidRPr="00B3231E">
        <w:rPr>
          <w:rFonts w:ascii="Times New Roman" w:hAnsi="Times New Roman" w:cs="Times New Roman"/>
          <w:sz w:val="24"/>
          <w:szCs w:val="24"/>
        </w:rPr>
        <w:t xml:space="preserve"> anode, cathode : electrical );    L’association de PORT TERMINAL est utilisée dans la construction de nœuds dans des descriptions hiérarchisées, comme le PORT SIGNAL en VHDL. </w:t>
      </w:r>
    </w:p>
    <w:p w:rsidR="0082117C" w:rsidRPr="00E54A8E" w:rsidRDefault="00AD3F22" w:rsidP="00DC2801">
      <w:pPr>
        <w:spacing w:line="360" w:lineRule="auto"/>
        <w:rPr>
          <w:rFonts w:ascii="Times New Roman" w:hAnsi="Times New Roman" w:cs="Times New Roman"/>
          <w:b/>
          <w:bCs/>
          <w:sz w:val="24"/>
          <w:szCs w:val="24"/>
        </w:rPr>
      </w:pPr>
      <w:r w:rsidRPr="00E54A8E">
        <w:rPr>
          <w:rFonts w:ascii="Times New Roman" w:hAnsi="Times New Roman" w:cs="Times New Roman"/>
          <w:b/>
          <w:bCs/>
          <w:sz w:val="24"/>
          <w:szCs w:val="24"/>
        </w:rPr>
        <w:lastRenderedPageBreak/>
        <w:t>I.6</w:t>
      </w:r>
      <w:r w:rsidR="003F2CE2" w:rsidRPr="00E54A8E">
        <w:rPr>
          <w:rFonts w:ascii="Times New Roman" w:hAnsi="Times New Roman" w:cs="Times New Roman"/>
          <w:b/>
          <w:bCs/>
          <w:sz w:val="24"/>
          <w:szCs w:val="24"/>
        </w:rPr>
        <w:t>.3 Déclaration implicite</w:t>
      </w:r>
      <w:r w:rsidR="00E54A8E" w:rsidRPr="00E54A8E">
        <w:rPr>
          <w:rFonts w:ascii="Times New Roman" w:hAnsi="Times New Roman" w:cs="Times New Roman"/>
          <w:b/>
          <w:bCs/>
          <w:sz w:val="24"/>
          <w:szCs w:val="24"/>
        </w:rPr>
        <w:t> :</w:t>
      </w:r>
    </w:p>
    <w:p w:rsidR="0082117C" w:rsidRPr="006B2AE6" w:rsidRDefault="003F2CE2" w:rsidP="00DC2801">
      <w:pPr>
        <w:spacing w:line="360" w:lineRule="auto"/>
        <w:jc w:val="both"/>
        <w:rPr>
          <w:rFonts w:ascii="Times New Roman" w:hAnsi="Times New Roman" w:cs="Times New Roman"/>
          <w:b/>
          <w:bCs/>
          <w:sz w:val="24"/>
          <w:szCs w:val="24"/>
        </w:rPr>
      </w:pPr>
      <w:r w:rsidRPr="006B2AE6">
        <w:rPr>
          <w:rFonts w:ascii="Times New Roman" w:hAnsi="Times New Roman" w:cs="Times New Roman"/>
          <w:sz w:val="24"/>
          <w:szCs w:val="24"/>
        </w:rPr>
        <w:t>La déclaration d’une nature N crée un TERMINAL de référence pour tous les TERMINALs de cette même nature. Le TERMINAL de référence de la nature N est noté N’référence. Par</w:t>
      </w:r>
      <w:r w:rsidR="0082117C" w:rsidRPr="006B2AE6">
        <w:rPr>
          <w:rFonts w:ascii="Times New Roman" w:hAnsi="Times New Roman" w:cs="Times New Roman"/>
          <w:sz w:val="24"/>
          <w:szCs w:val="24"/>
        </w:rPr>
        <w:t xml:space="preserve"> exemple pour la nature électrique, les TERMINALs électriques sont la masse comme TERMINAL de référence. La création d’un TERMINAL T engendre deux QUANTITYs implicites : </w:t>
      </w:r>
    </w:p>
    <w:p w:rsidR="0082117C" w:rsidRPr="006B2AE6" w:rsidRDefault="0082117C" w:rsidP="00DC2801">
      <w:pPr>
        <w:pStyle w:val="Paragraphedeliste"/>
        <w:numPr>
          <w:ilvl w:val="1"/>
          <w:numId w:val="6"/>
        </w:numPr>
        <w:spacing w:line="360" w:lineRule="auto"/>
        <w:jc w:val="both"/>
        <w:rPr>
          <w:rFonts w:ascii="Times New Roman" w:hAnsi="Times New Roman" w:cs="Times New Roman"/>
          <w:sz w:val="24"/>
          <w:szCs w:val="24"/>
        </w:rPr>
      </w:pPr>
      <w:r w:rsidRPr="006B2AE6">
        <w:rPr>
          <w:rFonts w:ascii="Times New Roman" w:hAnsi="Times New Roman" w:cs="Times New Roman"/>
          <w:sz w:val="24"/>
          <w:szCs w:val="24"/>
        </w:rPr>
        <w:t>La QUANTITY de référence T’référence, qui est un ACROSS avec T et N’référence en TERMINALs</w:t>
      </w:r>
      <w:r w:rsidRPr="006B2AE6">
        <w:rPr>
          <w:rFonts w:ascii="Times New Roman" w:hAnsi="Times New Roman" w:cs="Times New Roman"/>
          <w:b/>
          <w:bCs/>
          <w:sz w:val="24"/>
          <w:szCs w:val="24"/>
        </w:rPr>
        <w:t xml:space="preserve"> +</w:t>
      </w:r>
      <w:r w:rsidRPr="006B2AE6">
        <w:rPr>
          <w:rFonts w:ascii="Times New Roman" w:hAnsi="Times New Roman" w:cs="Times New Roman"/>
          <w:sz w:val="24"/>
          <w:szCs w:val="24"/>
        </w:rPr>
        <w:t xml:space="preserve"> et </w:t>
      </w:r>
      <w:r w:rsidRPr="006B2AE6">
        <w:rPr>
          <w:rFonts w:ascii="Times New Roman" w:hAnsi="Times New Roman" w:cs="Times New Roman"/>
          <w:b/>
          <w:bCs/>
          <w:sz w:val="24"/>
          <w:szCs w:val="24"/>
        </w:rPr>
        <w:t>–</w:t>
      </w:r>
    </w:p>
    <w:p w:rsidR="0082117C" w:rsidRPr="006B2AE6" w:rsidRDefault="0082117C" w:rsidP="00DC2801">
      <w:pPr>
        <w:pStyle w:val="Paragraphedeliste"/>
        <w:numPr>
          <w:ilvl w:val="1"/>
          <w:numId w:val="6"/>
        </w:numPr>
        <w:spacing w:line="360" w:lineRule="auto"/>
        <w:jc w:val="both"/>
        <w:rPr>
          <w:rFonts w:ascii="Times New Roman" w:hAnsi="Times New Roman" w:cs="Times New Roman"/>
          <w:sz w:val="24"/>
          <w:szCs w:val="24"/>
        </w:rPr>
      </w:pPr>
      <w:r w:rsidRPr="006B2AE6">
        <w:rPr>
          <w:rFonts w:ascii="Times New Roman" w:hAnsi="Times New Roman" w:cs="Times New Roman"/>
          <w:sz w:val="24"/>
          <w:szCs w:val="24"/>
        </w:rPr>
        <w:t xml:space="preserve">La QUANTITY de contribution T’contribution, qui est un THROUGH de valeur égale à toutes les QUANTITY THROUGH  incidentes à </w:t>
      </w:r>
    </w:p>
    <w:p w:rsidR="003F2CE2" w:rsidRPr="006B2AE6" w:rsidRDefault="0082117C" w:rsidP="00DC2801">
      <w:pPr>
        <w:spacing w:line="360" w:lineRule="auto"/>
        <w:jc w:val="both"/>
        <w:rPr>
          <w:rFonts w:ascii="Times New Roman" w:hAnsi="Times New Roman" w:cs="Times New Roman"/>
          <w:sz w:val="24"/>
          <w:szCs w:val="24"/>
        </w:rPr>
      </w:pPr>
      <w:r w:rsidRPr="006B2AE6">
        <w:rPr>
          <w:rFonts w:ascii="Times New Roman" w:hAnsi="Times New Roman" w:cs="Times New Roman"/>
          <w:sz w:val="24"/>
          <w:szCs w:val="24"/>
        </w:rPr>
        <w:t>T (avec le signe qui convient). Si T apparaît comme effectif dans l’association de PORT alors les quantités de contribution correspondantes sont à ajouter à la somme.</w:t>
      </w:r>
    </w:p>
    <w:p w:rsidR="00DC2801" w:rsidRDefault="00AD3F22" w:rsidP="00DC2801">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I.7</w:t>
      </w:r>
      <w:r w:rsidR="006C2F5F">
        <w:rPr>
          <w:rFonts w:ascii="Times New Roman" w:hAnsi="Times New Roman" w:cs="Times New Roman"/>
          <w:b/>
          <w:bCs/>
          <w:sz w:val="28"/>
          <w:szCs w:val="28"/>
        </w:rPr>
        <w:t xml:space="preserve"> </w:t>
      </w:r>
      <w:r w:rsidR="003C588A" w:rsidRPr="00774D13">
        <w:rPr>
          <w:rFonts w:ascii="Times New Roman" w:hAnsi="Times New Roman" w:cs="Times New Roman"/>
          <w:b/>
          <w:bCs/>
          <w:sz w:val="28"/>
          <w:szCs w:val="28"/>
        </w:rPr>
        <w:t>Conclusion</w:t>
      </w:r>
      <w:r w:rsidR="00E54A8E">
        <w:rPr>
          <w:rFonts w:ascii="Times New Roman" w:hAnsi="Times New Roman" w:cs="Times New Roman"/>
          <w:b/>
          <w:bCs/>
          <w:sz w:val="28"/>
          <w:szCs w:val="28"/>
        </w:rPr>
        <w:t> :</w:t>
      </w:r>
      <w:r w:rsidR="003C588A" w:rsidRPr="00774D13">
        <w:rPr>
          <w:rFonts w:ascii="Times New Roman" w:hAnsi="Times New Roman" w:cs="Times New Roman"/>
          <w:b/>
          <w:bCs/>
          <w:sz w:val="28"/>
          <w:szCs w:val="28"/>
        </w:rPr>
        <w:t xml:space="preserve"> </w:t>
      </w:r>
    </w:p>
    <w:p w:rsidR="00C8071C" w:rsidRPr="00DC2801" w:rsidRDefault="00DC2801" w:rsidP="00DC2801">
      <w:pPr>
        <w:spacing w:line="360" w:lineRule="auto"/>
        <w:jc w:val="both"/>
        <w:rPr>
          <w:sz w:val="28"/>
          <w:szCs w:val="28"/>
        </w:rPr>
      </w:pPr>
      <w:r>
        <w:rPr>
          <w:rFonts w:ascii="Times New Roman" w:hAnsi="Times New Roman" w:cs="Times New Roman"/>
          <w:b/>
          <w:bCs/>
          <w:sz w:val="28"/>
          <w:szCs w:val="28"/>
        </w:rPr>
        <w:t xml:space="preserve">   </w:t>
      </w:r>
      <w:r w:rsidR="006F0240" w:rsidRPr="006F0240">
        <w:rPr>
          <w:rFonts w:ascii="Times New Roman" w:hAnsi="Times New Roman" w:cs="Times New Roman"/>
          <w:sz w:val="24"/>
          <w:szCs w:val="24"/>
        </w:rPr>
        <w:t>Dans ce chapitre, nous avons présenté une initiation détaillée au langage VHDL-AMS. Une méthode de modélisation par le biais de ce langage sera présentée dans le chapitre suivant  en considérant quelques composants élémentaires tels que la résistance, l’inductance, la capacité, et la diode.</w:t>
      </w:r>
    </w:p>
    <w:p w:rsidR="00CD014F" w:rsidRDefault="00CD014F" w:rsidP="005333EB">
      <w:pPr>
        <w:jc w:val="right"/>
      </w:pPr>
    </w:p>
    <w:p w:rsidR="005333EB" w:rsidRPr="00CD014F" w:rsidRDefault="005333EB" w:rsidP="00CD014F">
      <w:pPr>
        <w:rPr>
          <w:color w:val="FF0000"/>
          <w:sz w:val="32"/>
          <w:szCs w:val="32"/>
        </w:rPr>
      </w:pPr>
    </w:p>
    <w:sectPr w:rsidR="005333EB" w:rsidRPr="00CD014F" w:rsidSect="00AB6457">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418"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1EB" w:rsidRDefault="002B31EB" w:rsidP="00035345">
      <w:pPr>
        <w:spacing w:after="0" w:line="240" w:lineRule="auto"/>
      </w:pPr>
      <w:r>
        <w:separator/>
      </w:r>
    </w:p>
  </w:endnote>
  <w:endnote w:type="continuationSeparator" w:id="1">
    <w:p w:rsidR="002B31EB" w:rsidRDefault="002B31EB" w:rsidP="000353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D63" w:rsidRDefault="00E15D63">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0530"/>
      <w:docPartObj>
        <w:docPartGallery w:val="Page Numbers (Bottom of Page)"/>
        <w:docPartUnique/>
      </w:docPartObj>
    </w:sdtPr>
    <w:sdtContent>
      <w:p w:rsidR="00AB6457" w:rsidRDefault="004F5158">
        <w:pPr>
          <w:pStyle w:val="Pieddepage"/>
        </w:pPr>
        <w:r>
          <w:rPr>
            <w:noProof/>
            <w:lang w:eastAsia="zh-TW"/>
          </w:rPr>
          <w:pict>
            <v:shapetype id="_x0000_t32" coordsize="21600,21600" o:spt="32" o:oned="t" path="m,l21600,21600e" filled="f">
              <v:path arrowok="t" fillok="f" o:connecttype="none"/>
              <o:lock v:ext="edit" shapetype="t"/>
            </v:shapetype>
            <v:shape id="_x0000_s13316" type="#_x0000_t32" style="position:absolute;margin-left:16.75pt;margin-top:9.1pt;width:434.5pt;height:0;z-index:251660288;mso-position-horizontal-relative:margin;mso-position-vertical-relative:bottom-margin-area;mso-height-relative:bottom-margin-area;v-text-anchor:middle" o:connectortype="straight" strokecolor="gray [1629]" strokeweight="1pt">
              <w10:wrap anchorx="margin" anchory="page"/>
            </v:shape>
          </w:pict>
        </w: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3317" type="#_x0000_t185" style="position:absolute;margin-left:210.75pt;margin-top:-1.25pt;width:43.45pt;height:18.8pt;z-index:251661312;mso-width-percent:100;mso-position-horizontal-relative:margin;mso-position-vertical-relative:bottom-margin-area;mso-width-percent:100;mso-width-relative:margin;mso-height-relative:bottom-margin-area" filled="t" fillcolor="white [3212]" strokecolor="gray [1629]" strokeweight="2.25pt">
              <v:textbox style="mso-next-textbox:#_x0000_s13317" inset=",0,,0">
                <w:txbxContent>
                  <w:p w:rsidR="00AB6457" w:rsidRDefault="004F5158">
                    <w:pPr>
                      <w:jc w:val="center"/>
                    </w:pPr>
                    <w:fldSimple w:instr=" PAGE    \* MERGEFORMAT ">
                      <w:r w:rsidR="00204B02">
                        <w:rPr>
                          <w:noProof/>
                        </w:rPr>
                        <w:t>18</w:t>
                      </w:r>
                    </w:fldSimple>
                  </w:p>
                </w:txbxContent>
              </v:textbox>
              <w10:wrap anchorx="margin" anchory="page"/>
            </v:shape>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D63" w:rsidRDefault="00E15D6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1EB" w:rsidRDefault="002B31EB" w:rsidP="00035345">
      <w:pPr>
        <w:spacing w:after="0" w:line="240" w:lineRule="auto"/>
      </w:pPr>
      <w:r>
        <w:separator/>
      </w:r>
    </w:p>
  </w:footnote>
  <w:footnote w:type="continuationSeparator" w:id="1">
    <w:p w:rsidR="002B31EB" w:rsidRDefault="002B31EB" w:rsidP="000353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D63" w:rsidRDefault="00E15D63">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B9B" w:rsidRPr="00AB6457" w:rsidRDefault="004F5158" w:rsidP="00035345">
    <w:pPr>
      <w:pStyle w:val="En-tte"/>
      <w:jc w:val="both"/>
      <w:rPr>
        <w:rFonts w:ascii="Times New Roman" w:hAnsi="Times New Roman" w:cs="Times New Roman"/>
        <w:i/>
        <w:iCs/>
        <w:color w:val="000000" w:themeColor="text1"/>
        <w:sz w:val="20"/>
        <w:szCs w:val="20"/>
        <w:u w:val="single"/>
      </w:rPr>
    </w:pPr>
    <w:sdt>
      <w:sdtPr>
        <w:rPr>
          <w:rFonts w:ascii="Times New Roman" w:eastAsiaTheme="majorEastAsia" w:hAnsi="Times New Roman" w:cs="Times New Roman"/>
          <w:i/>
          <w:iCs/>
          <w:color w:val="000000" w:themeColor="text1"/>
          <w:sz w:val="20"/>
          <w:szCs w:val="20"/>
          <w:u w:val="single"/>
        </w:rPr>
        <w:alias w:val="Titre"/>
        <w:id w:val="78404852"/>
        <w:placeholder>
          <w:docPart w:val="77085A5A0905480CB16989E17DCCAD59"/>
        </w:placeholder>
        <w:dataBinding w:prefixMappings="xmlns:ns0='http://schemas.openxmlformats.org/package/2006/metadata/core-properties' xmlns:ns1='http://purl.org/dc/elements/1.1/'" w:xpath="/ns0:coreProperties[1]/ns1:title[1]" w:storeItemID="{6C3C8BC8-F283-45AE-878A-BAB7291924A1}"/>
        <w:text/>
      </w:sdtPr>
      <w:sdtContent>
        <w:r w:rsidR="00980B9B" w:rsidRPr="00AB6457">
          <w:rPr>
            <w:rFonts w:ascii="Times New Roman" w:eastAsiaTheme="majorEastAsia" w:hAnsi="Times New Roman" w:cs="Times New Roman"/>
            <w:i/>
            <w:iCs/>
            <w:color w:val="000000" w:themeColor="text1"/>
            <w:sz w:val="20"/>
            <w:szCs w:val="20"/>
            <w:u w:val="single"/>
          </w:rPr>
          <w:t>Chapitre I</w:t>
        </w:r>
      </w:sdtContent>
    </w:sdt>
    <w:r w:rsidR="00980B9B" w:rsidRPr="00AB6457">
      <w:rPr>
        <w:rFonts w:ascii="Times New Roman" w:eastAsiaTheme="majorEastAsia" w:hAnsi="Times New Roman" w:cs="Times New Roman"/>
        <w:i/>
        <w:iCs/>
        <w:color w:val="000000" w:themeColor="text1"/>
        <w:sz w:val="20"/>
        <w:szCs w:val="20"/>
        <w:u w:val="single"/>
      </w:rPr>
      <w:ptab w:relativeTo="margin" w:alignment="right" w:leader="none"/>
    </w:r>
    <w:sdt>
      <w:sdtPr>
        <w:rPr>
          <w:rFonts w:ascii="Times New Roman" w:eastAsiaTheme="majorEastAsia" w:hAnsi="Times New Roman" w:cs="Times New Roman"/>
          <w:i/>
          <w:iCs/>
          <w:color w:val="000000" w:themeColor="text1"/>
          <w:sz w:val="20"/>
          <w:szCs w:val="20"/>
          <w:u w:val="single"/>
        </w:rPr>
        <w:alias w:val="Date"/>
        <w:id w:val="78404859"/>
        <w:placeholder>
          <w:docPart w:val="E20A2A541C5143D99BAD3745637D6ECC"/>
        </w:placeholder>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r w:rsidR="00980B9B" w:rsidRPr="00AB6457">
          <w:rPr>
            <w:rFonts w:ascii="Times New Roman" w:eastAsiaTheme="majorEastAsia" w:hAnsi="Times New Roman" w:cs="Times New Roman"/>
            <w:i/>
            <w:iCs/>
            <w:color w:val="000000" w:themeColor="text1"/>
            <w:sz w:val="20"/>
            <w:szCs w:val="20"/>
            <w:u w:val="single"/>
          </w:rPr>
          <w:t xml:space="preserve">    Le langage de description matérielle VHDL-AMS</w:t>
        </w:r>
      </w:sdtContent>
    </w:sdt>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D63" w:rsidRDefault="00E15D63">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D2A12"/>
    <w:multiLevelType w:val="hybridMultilevel"/>
    <w:tmpl w:val="EDE86258"/>
    <w:lvl w:ilvl="0" w:tplc="040C000B">
      <w:start w:val="1"/>
      <w:numFmt w:val="bullet"/>
      <w:lvlText w:val=""/>
      <w:lvlJc w:val="left"/>
      <w:pPr>
        <w:ind w:left="1966" w:hanging="360"/>
      </w:pPr>
      <w:rPr>
        <w:rFonts w:ascii="Wingdings" w:hAnsi="Wingdings" w:hint="default"/>
      </w:rPr>
    </w:lvl>
    <w:lvl w:ilvl="1" w:tplc="040C0003" w:tentative="1">
      <w:start w:val="1"/>
      <w:numFmt w:val="bullet"/>
      <w:lvlText w:val="o"/>
      <w:lvlJc w:val="left"/>
      <w:pPr>
        <w:ind w:left="2686" w:hanging="360"/>
      </w:pPr>
      <w:rPr>
        <w:rFonts w:ascii="Courier New" w:hAnsi="Courier New" w:cs="Courier New" w:hint="default"/>
      </w:rPr>
    </w:lvl>
    <w:lvl w:ilvl="2" w:tplc="040C0005" w:tentative="1">
      <w:start w:val="1"/>
      <w:numFmt w:val="bullet"/>
      <w:lvlText w:val=""/>
      <w:lvlJc w:val="left"/>
      <w:pPr>
        <w:ind w:left="3406" w:hanging="360"/>
      </w:pPr>
      <w:rPr>
        <w:rFonts w:ascii="Wingdings" w:hAnsi="Wingdings" w:hint="default"/>
      </w:rPr>
    </w:lvl>
    <w:lvl w:ilvl="3" w:tplc="040C0001" w:tentative="1">
      <w:start w:val="1"/>
      <w:numFmt w:val="bullet"/>
      <w:lvlText w:val=""/>
      <w:lvlJc w:val="left"/>
      <w:pPr>
        <w:ind w:left="4126" w:hanging="360"/>
      </w:pPr>
      <w:rPr>
        <w:rFonts w:ascii="Symbol" w:hAnsi="Symbol" w:hint="default"/>
      </w:rPr>
    </w:lvl>
    <w:lvl w:ilvl="4" w:tplc="040C0003" w:tentative="1">
      <w:start w:val="1"/>
      <w:numFmt w:val="bullet"/>
      <w:lvlText w:val="o"/>
      <w:lvlJc w:val="left"/>
      <w:pPr>
        <w:ind w:left="4846" w:hanging="360"/>
      </w:pPr>
      <w:rPr>
        <w:rFonts w:ascii="Courier New" w:hAnsi="Courier New" w:cs="Courier New" w:hint="default"/>
      </w:rPr>
    </w:lvl>
    <w:lvl w:ilvl="5" w:tplc="040C0005" w:tentative="1">
      <w:start w:val="1"/>
      <w:numFmt w:val="bullet"/>
      <w:lvlText w:val=""/>
      <w:lvlJc w:val="left"/>
      <w:pPr>
        <w:ind w:left="5566" w:hanging="360"/>
      </w:pPr>
      <w:rPr>
        <w:rFonts w:ascii="Wingdings" w:hAnsi="Wingdings" w:hint="default"/>
      </w:rPr>
    </w:lvl>
    <w:lvl w:ilvl="6" w:tplc="040C0001" w:tentative="1">
      <w:start w:val="1"/>
      <w:numFmt w:val="bullet"/>
      <w:lvlText w:val=""/>
      <w:lvlJc w:val="left"/>
      <w:pPr>
        <w:ind w:left="6286" w:hanging="360"/>
      </w:pPr>
      <w:rPr>
        <w:rFonts w:ascii="Symbol" w:hAnsi="Symbol" w:hint="default"/>
      </w:rPr>
    </w:lvl>
    <w:lvl w:ilvl="7" w:tplc="040C0003" w:tentative="1">
      <w:start w:val="1"/>
      <w:numFmt w:val="bullet"/>
      <w:lvlText w:val="o"/>
      <w:lvlJc w:val="left"/>
      <w:pPr>
        <w:ind w:left="7006" w:hanging="360"/>
      </w:pPr>
      <w:rPr>
        <w:rFonts w:ascii="Courier New" w:hAnsi="Courier New" w:cs="Courier New" w:hint="default"/>
      </w:rPr>
    </w:lvl>
    <w:lvl w:ilvl="8" w:tplc="040C0005" w:tentative="1">
      <w:start w:val="1"/>
      <w:numFmt w:val="bullet"/>
      <w:lvlText w:val=""/>
      <w:lvlJc w:val="left"/>
      <w:pPr>
        <w:ind w:left="7726" w:hanging="360"/>
      </w:pPr>
      <w:rPr>
        <w:rFonts w:ascii="Wingdings" w:hAnsi="Wingdings" w:hint="default"/>
      </w:rPr>
    </w:lvl>
  </w:abstractNum>
  <w:abstractNum w:abstractNumId="1">
    <w:nsid w:val="2AFF26EF"/>
    <w:multiLevelType w:val="hybridMultilevel"/>
    <w:tmpl w:val="FE046C54"/>
    <w:lvl w:ilvl="0" w:tplc="040C000B">
      <w:start w:val="1"/>
      <w:numFmt w:val="bullet"/>
      <w:lvlText w:val=""/>
      <w:lvlJc w:val="left"/>
      <w:pPr>
        <w:ind w:left="983" w:hanging="360"/>
      </w:pPr>
      <w:rPr>
        <w:rFonts w:ascii="Wingdings" w:hAnsi="Wingdings" w:hint="default"/>
      </w:rPr>
    </w:lvl>
    <w:lvl w:ilvl="1" w:tplc="040C0003" w:tentative="1">
      <w:start w:val="1"/>
      <w:numFmt w:val="bullet"/>
      <w:lvlText w:val="o"/>
      <w:lvlJc w:val="left"/>
      <w:pPr>
        <w:ind w:left="1703" w:hanging="360"/>
      </w:pPr>
      <w:rPr>
        <w:rFonts w:ascii="Courier New" w:hAnsi="Courier New" w:cs="Courier New" w:hint="default"/>
      </w:rPr>
    </w:lvl>
    <w:lvl w:ilvl="2" w:tplc="040C0005" w:tentative="1">
      <w:start w:val="1"/>
      <w:numFmt w:val="bullet"/>
      <w:lvlText w:val=""/>
      <w:lvlJc w:val="left"/>
      <w:pPr>
        <w:ind w:left="2423" w:hanging="360"/>
      </w:pPr>
      <w:rPr>
        <w:rFonts w:ascii="Wingdings" w:hAnsi="Wingdings" w:hint="default"/>
      </w:rPr>
    </w:lvl>
    <w:lvl w:ilvl="3" w:tplc="040C0001" w:tentative="1">
      <w:start w:val="1"/>
      <w:numFmt w:val="bullet"/>
      <w:lvlText w:val=""/>
      <w:lvlJc w:val="left"/>
      <w:pPr>
        <w:ind w:left="3143" w:hanging="360"/>
      </w:pPr>
      <w:rPr>
        <w:rFonts w:ascii="Symbol" w:hAnsi="Symbol" w:hint="default"/>
      </w:rPr>
    </w:lvl>
    <w:lvl w:ilvl="4" w:tplc="040C0003" w:tentative="1">
      <w:start w:val="1"/>
      <w:numFmt w:val="bullet"/>
      <w:lvlText w:val="o"/>
      <w:lvlJc w:val="left"/>
      <w:pPr>
        <w:ind w:left="3863" w:hanging="360"/>
      </w:pPr>
      <w:rPr>
        <w:rFonts w:ascii="Courier New" w:hAnsi="Courier New" w:cs="Courier New" w:hint="default"/>
      </w:rPr>
    </w:lvl>
    <w:lvl w:ilvl="5" w:tplc="040C0005" w:tentative="1">
      <w:start w:val="1"/>
      <w:numFmt w:val="bullet"/>
      <w:lvlText w:val=""/>
      <w:lvlJc w:val="left"/>
      <w:pPr>
        <w:ind w:left="4583" w:hanging="360"/>
      </w:pPr>
      <w:rPr>
        <w:rFonts w:ascii="Wingdings" w:hAnsi="Wingdings" w:hint="default"/>
      </w:rPr>
    </w:lvl>
    <w:lvl w:ilvl="6" w:tplc="040C0001" w:tentative="1">
      <w:start w:val="1"/>
      <w:numFmt w:val="bullet"/>
      <w:lvlText w:val=""/>
      <w:lvlJc w:val="left"/>
      <w:pPr>
        <w:ind w:left="5303" w:hanging="360"/>
      </w:pPr>
      <w:rPr>
        <w:rFonts w:ascii="Symbol" w:hAnsi="Symbol" w:hint="default"/>
      </w:rPr>
    </w:lvl>
    <w:lvl w:ilvl="7" w:tplc="040C0003" w:tentative="1">
      <w:start w:val="1"/>
      <w:numFmt w:val="bullet"/>
      <w:lvlText w:val="o"/>
      <w:lvlJc w:val="left"/>
      <w:pPr>
        <w:ind w:left="6023" w:hanging="360"/>
      </w:pPr>
      <w:rPr>
        <w:rFonts w:ascii="Courier New" w:hAnsi="Courier New" w:cs="Courier New" w:hint="default"/>
      </w:rPr>
    </w:lvl>
    <w:lvl w:ilvl="8" w:tplc="040C0005" w:tentative="1">
      <w:start w:val="1"/>
      <w:numFmt w:val="bullet"/>
      <w:lvlText w:val=""/>
      <w:lvlJc w:val="left"/>
      <w:pPr>
        <w:ind w:left="6743" w:hanging="360"/>
      </w:pPr>
      <w:rPr>
        <w:rFonts w:ascii="Wingdings" w:hAnsi="Wingdings" w:hint="default"/>
      </w:rPr>
    </w:lvl>
  </w:abstractNum>
  <w:abstractNum w:abstractNumId="2">
    <w:nsid w:val="2BB04296"/>
    <w:multiLevelType w:val="hybridMultilevel"/>
    <w:tmpl w:val="14ECEA8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4E7222EC"/>
    <w:multiLevelType w:val="hybridMultilevel"/>
    <w:tmpl w:val="000662A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E9E446A"/>
    <w:multiLevelType w:val="hybridMultilevel"/>
    <w:tmpl w:val="27A41068"/>
    <w:lvl w:ilvl="0" w:tplc="040C000B">
      <w:start w:val="1"/>
      <w:numFmt w:val="bullet"/>
      <w:lvlText w:val=""/>
      <w:lvlJc w:val="left"/>
      <w:pPr>
        <w:ind w:left="720" w:hanging="360"/>
      </w:pPr>
      <w:rPr>
        <w:rFonts w:ascii="Wingdings" w:hAnsi="Wingdings" w:hint="default"/>
      </w:rPr>
    </w:lvl>
    <w:lvl w:ilvl="1" w:tplc="AF641180">
      <w:numFmt w:val="bullet"/>
      <w:lvlText w:val="-"/>
      <w:lvlJc w:val="left"/>
      <w:pPr>
        <w:ind w:left="1440" w:hanging="360"/>
      </w:pPr>
      <w:rPr>
        <w:rFonts w:ascii="Times New Roman" w:eastAsiaTheme="minorHAnsi" w:hAnsi="Times New Roman" w:cs="Times New Roman" w:hint="default"/>
        <w:b/>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8207B2E"/>
    <w:multiLevelType w:val="hybridMultilevel"/>
    <w:tmpl w:val="26E21220"/>
    <w:lvl w:ilvl="0" w:tplc="040C000B">
      <w:start w:val="1"/>
      <w:numFmt w:val="bullet"/>
      <w:lvlText w:val=""/>
      <w:lvlJc w:val="left"/>
      <w:pPr>
        <w:ind w:left="997" w:hanging="360"/>
      </w:pPr>
      <w:rPr>
        <w:rFonts w:ascii="Wingdings" w:hAnsi="Wingdings" w:hint="default"/>
      </w:rPr>
    </w:lvl>
    <w:lvl w:ilvl="1" w:tplc="040C0003" w:tentative="1">
      <w:start w:val="1"/>
      <w:numFmt w:val="bullet"/>
      <w:lvlText w:val="o"/>
      <w:lvlJc w:val="left"/>
      <w:pPr>
        <w:ind w:left="1717" w:hanging="360"/>
      </w:pPr>
      <w:rPr>
        <w:rFonts w:ascii="Courier New" w:hAnsi="Courier New" w:cs="Courier New" w:hint="default"/>
      </w:rPr>
    </w:lvl>
    <w:lvl w:ilvl="2" w:tplc="040C0005" w:tentative="1">
      <w:start w:val="1"/>
      <w:numFmt w:val="bullet"/>
      <w:lvlText w:val=""/>
      <w:lvlJc w:val="left"/>
      <w:pPr>
        <w:ind w:left="2437" w:hanging="360"/>
      </w:pPr>
      <w:rPr>
        <w:rFonts w:ascii="Wingdings" w:hAnsi="Wingdings" w:hint="default"/>
      </w:rPr>
    </w:lvl>
    <w:lvl w:ilvl="3" w:tplc="040C0001" w:tentative="1">
      <w:start w:val="1"/>
      <w:numFmt w:val="bullet"/>
      <w:lvlText w:val=""/>
      <w:lvlJc w:val="left"/>
      <w:pPr>
        <w:ind w:left="3157" w:hanging="360"/>
      </w:pPr>
      <w:rPr>
        <w:rFonts w:ascii="Symbol" w:hAnsi="Symbol" w:hint="default"/>
      </w:rPr>
    </w:lvl>
    <w:lvl w:ilvl="4" w:tplc="040C0003" w:tentative="1">
      <w:start w:val="1"/>
      <w:numFmt w:val="bullet"/>
      <w:lvlText w:val="o"/>
      <w:lvlJc w:val="left"/>
      <w:pPr>
        <w:ind w:left="3877" w:hanging="360"/>
      </w:pPr>
      <w:rPr>
        <w:rFonts w:ascii="Courier New" w:hAnsi="Courier New" w:cs="Courier New" w:hint="default"/>
      </w:rPr>
    </w:lvl>
    <w:lvl w:ilvl="5" w:tplc="040C0005" w:tentative="1">
      <w:start w:val="1"/>
      <w:numFmt w:val="bullet"/>
      <w:lvlText w:val=""/>
      <w:lvlJc w:val="left"/>
      <w:pPr>
        <w:ind w:left="4597" w:hanging="360"/>
      </w:pPr>
      <w:rPr>
        <w:rFonts w:ascii="Wingdings" w:hAnsi="Wingdings" w:hint="default"/>
      </w:rPr>
    </w:lvl>
    <w:lvl w:ilvl="6" w:tplc="040C0001" w:tentative="1">
      <w:start w:val="1"/>
      <w:numFmt w:val="bullet"/>
      <w:lvlText w:val=""/>
      <w:lvlJc w:val="left"/>
      <w:pPr>
        <w:ind w:left="5317" w:hanging="360"/>
      </w:pPr>
      <w:rPr>
        <w:rFonts w:ascii="Symbol" w:hAnsi="Symbol" w:hint="default"/>
      </w:rPr>
    </w:lvl>
    <w:lvl w:ilvl="7" w:tplc="040C0003" w:tentative="1">
      <w:start w:val="1"/>
      <w:numFmt w:val="bullet"/>
      <w:lvlText w:val="o"/>
      <w:lvlJc w:val="left"/>
      <w:pPr>
        <w:ind w:left="6037" w:hanging="360"/>
      </w:pPr>
      <w:rPr>
        <w:rFonts w:ascii="Courier New" w:hAnsi="Courier New" w:cs="Courier New" w:hint="default"/>
      </w:rPr>
    </w:lvl>
    <w:lvl w:ilvl="8" w:tplc="040C0005" w:tentative="1">
      <w:start w:val="1"/>
      <w:numFmt w:val="bullet"/>
      <w:lvlText w:val=""/>
      <w:lvlJc w:val="left"/>
      <w:pPr>
        <w:ind w:left="6757" w:hanging="360"/>
      </w:pPr>
      <w:rPr>
        <w:rFonts w:ascii="Wingdings" w:hAnsi="Wingdings" w:hint="default"/>
      </w:rPr>
    </w:lvl>
  </w:abstractNum>
  <w:abstractNum w:abstractNumId="6">
    <w:nsid w:val="5D99709F"/>
    <w:multiLevelType w:val="hybridMultilevel"/>
    <w:tmpl w:val="44E44E52"/>
    <w:lvl w:ilvl="0" w:tplc="74FA367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6B574487"/>
    <w:multiLevelType w:val="hybridMultilevel"/>
    <w:tmpl w:val="8FDA06A4"/>
    <w:lvl w:ilvl="0" w:tplc="040C000B">
      <w:start w:val="1"/>
      <w:numFmt w:val="bullet"/>
      <w:lvlText w:val=""/>
      <w:lvlJc w:val="left"/>
      <w:pPr>
        <w:ind w:left="775" w:hanging="360"/>
      </w:pPr>
      <w:rPr>
        <w:rFonts w:ascii="Wingdings" w:hAnsi="Wingdings" w:hint="default"/>
      </w:rPr>
    </w:lvl>
    <w:lvl w:ilvl="1" w:tplc="040C0003" w:tentative="1">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8">
    <w:nsid w:val="6C513131"/>
    <w:multiLevelType w:val="hybridMultilevel"/>
    <w:tmpl w:val="73363E3A"/>
    <w:lvl w:ilvl="0" w:tplc="040C000B">
      <w:start w:val="1"/>
      <w:numFmt w:val="bullet"/>
      <w:lvlText w:val=""/>
      <w:lvlJc w:val="left"/>
      <w:pPr>
        <w:ind w:left="775" w:hanging="360"/>
      </w:pPr>
      <w:rPr>
        <w:rFonts w:ascii="Wingdings" w:hAnsi="Wingdings" w:hint="default"/>
      </w:rPr>
    </w:lvl>
    <w:lvl w:ilvl="1" w:tplc="040C0003" w:tentative="1">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9">
    <w:nsid w:val="6E562EE6"/>
    <w:multiLevelType w:val="hybridMultilevel"/>
    <w:tmpl w:val="DD301FEE"/>
    <w:lvl w:ilvl="0" w:tplc="040C000B">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
  </w:num>
  <w:num w:numId="4">
    <w:abstractNumId w:val="4"/>
  </w:num>
  <w:num w:numId="5">
    <w:abstractNumId w:val="7"/>
  </w:num>
  <w:num w:numId="6">
    <w:abstractNumId w:val="9"/>
  </w:num>
  <w:num w:numId="7">
    <w:abstractNumId w:val="0"/>
  </w:num>
  <w:num w:numId="8">
    <w:abstractNumId w:val="8"/>
  </w:num>
  <w:num w:numId="9">
    <w:abstractNumId w:val="3"/>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hdrShapeDefaults>
    <o:shapedefaults v:ext="edit" spidmax="51202"/>
    <o:shapelayout v:ext="edit">
      <o:idmap v:ext="edit" data="13"/>
      <o:rules v:ext="edit">
        <o:r id="V:Rule2" type="connector" idref="#_x0000_s13316"/>
      </o:rules>
    </o:shapelayout>
  </w:hdrShapeDefaults>
  <w:footnotePr>
    <w:footnote w:id="0"/>
    <w:footnote w:id="1"/>
  </w:footnotePr>
  <w:endnotePr>
    <w:endnote w:id="0"/>
    <w:endnote w:id="1"/>
  </w:endnotePr>
  <w:compat/>
  <w:rsids>
    <w:rsidRoot w:val="008E44D3"/>
    <w:rsid w:val="00006019"/>
    <w:rsid w:val="000268FC"/>
    <w:rsid w:val="00035345"/>
    <w:rsid w:val="000464AD"/>
    <w:rsid w:val="000544FB"/>
    <w:rsid w:val="00062658"/>
    <w:rsid w:val="00065074"/>
    <w:rsid w:val="00076D14"/>
    <w:rsid w:val="00081699"/>
    <w:rsid w:val="000844F9"/>
    <w:rsid w:val="0009122A"/>
    <w:rsid w:val="00095B23"/>
    <w:rsid w:val="000A03A5"/>
    <w:rsid w:val="000B0499"/>
    <w:rsid w:val="000C4ACE"/>
    <w:rsid w:val="000D5836"/>
    <w:rsid w:val="000F4FA6"/>
    <w:rsid w:val="00100ACD"/>
    <w:rsid w:val="001044F1"/>
    <w:rsid w:val="00112560"/>
    <w:rsid w:val="00114D56"/>
    <w:rsid w:val="00117090"/>
    <w:rsid w:val="0012792D"/>
    <w:rsid w:val="00141CBE"/>
    <w:rsid w:val="001506CB"/>
    <w:rsid w:val="00155AC4"/>
    <w:rsid w:val="00156D3F"/>
    <w:rsid w:val="00164CDD"/>
    <w:rsid w:val="001866DC"/>
    <w:rsid w:val="001948B2"/>
    <w:rsid w:val="001A343C"/>
    <w:rsid w:val="001F35FD"/>
    <w:rsid w:val="00204B02"/>
    <w:rsid w:val="00213210"/>
    <w:rsid w:val="00222AD7"/>
    <w:rsid w:val="0023239E"/>
    <w:rsid w:val="00232D37"/>
    <w:rsid w:val="002341E7"/>
    <w:rsid w:val="00261007"/>
    <w:rsid w:val="002919E2"/>
    <w:rsid w:val="002B2C87"/>
    <w:rsid w:val="002B31EB"/>
    <w:rsid w:val="002C0D56"/>
    <w:rsid w:val="002C5954"/>
    <w:rsid w:val="002D248A"/>
    <w:rsid w:val="002E5863"/>
    <w:rsid w:val="002E7EB0"/>
    <w:rsid w:val="00301C3C"/>
    <w:rsid w:val="00310E61"/>
    <w:rsid w:val="00331894"/>
    <w:rsid w:val="003477E6"/>
    <w:rsid w:val="00355C68"/>
    <w:rsid w:val="00362B1B"/>
    <w:rsid w:val="00364FF3"/>
    <w:rsid w:val="003711D2"/>
    <w:rsid w:val="0039606E"/>
    <w:rsid w:val="003A6D1A"/>
    <w:rsid w:val="003B795B"/>
    <w:rsid w:val="003C588A"/>
    <w:rsid w:val="003D6646"/>
    <w:rsid w:val="003E188A"/>
    <w:rsid w:val="003E403E"/>
    <w:rsid w:val="003F2CE2"/>
    <w:rsid w:val="003F5B3A"/>
    <w:rsid w:val="0040049B"/>
    <w:rsid w:val="004040D9"/>
    <w:rsid w:val="00415934"/>
    <w:rsid w:val="00420930"/>
    <w:rsid w:val="00432CCB"/>
    <w:rsid w:val="004400F6"/>
    <w:rsid w:val="0044667A"/>
    <w:rsid w:val="00451018"/>
    <w:rsid w:val="00452295"/>
    <w:rsid w:val="004539D1"/>
    <w:rsid w:val="004555F3"/>
    <w:rsid w:val="00464B99"/>
    <w:rsid w:val="004A7081"/>
    <w:rsid w:val="004B012B"/>
    <w:rsid w:val="004B04D6"/>
    <w:rsid w:val="004C5CA7"/>
    <w:rsid w:val="004E26E3"/>
    <w:rsid w:val="004E7FA6"/>
    <w:rsid w:val="004F5158"/>
    <w:rsid w:val="004F6046"/>
    <w:rsid w:val="00505FAB"/>
    <w:rsid w:val="00521B46"/>
    <w:rsid w:val="005233DE"/>
    <w:rsid w:val="00532785"/>
    <w:rsid w:val="005333EB"/>
    <w:rsid w:val="00533B3E"/>
    <w:rsid w:val="005409C7"/>
    <w:rsid w:val="0056050C"/>
    <w:rsid w:val="00560CB9"/>
    <w:rsid w:val="005673AA"/>
    <w:rsid w:val="005716AD"/>
    <w:rsid w:val="005743A5"/>
    <w:rsid w:val="0058583B"/>
    <w:rsid w:val="005979F4"/>
    <w:rsid w:val="005A119C"/>
    <w:rsid w:val="005A4607"/>
    <w:rsid w:val="005B05C5"/>
    <w:rsid w:val="005B2B59"/>
    <w:rsid w:val="005B392B"/>
    <w:rsid w:val="005D0721"/>
    <w:rsid w:val="005D54D4"/>
    <w:rsid w:val="005F2D74"/>
    <w:rsid w:val="0060452F"/>
    <w:rsid w:val="006046B4"/>
    <w:rsid w:val="0061111B"/>
    <w:rsid w:val="00611723"/>
    <w:rsid w:val="00631F81"/>
    <w:rsid w:val="00640EBF"/>
    <w:rsid w:val="00641ADE"/>
    <w:rsid w:val="00645DD2"/>
    <w:rsid w:val="00660673"/>
    <w:rsid w:val="00664ABF"/>
    <w:rsid w:val="00664D65"/>
    <w:rsid w:val="006A59EA"/>
    <w:rsid w:val="006B2AE6"/>
    <w:rsid w:val="006B4702"/>
    <w:rsid w:val="006C1F68"/>
    <w:rsid w:val="006C2F5F"/>
    <w:rsid w:val="006D684F"/>
    <w:rsid w:val="006E43B1"/>
    <w:rsid w:val="006E510B"/>
    <w:rsid w:val="006F0240"/>
    <w:rsid w:val="006F238E"/>
    <w:rsid w:val="0073306C"/>
    <w:rsid w:val="00742EDE"/>
    <w:rsid w:val="00764C82"/>
    <w:rsid w:val="00774D13"/>
    <w:rsid w:val="0078627D"/>
    <w:rsid w:val="00790C30"/>
    <w:rsid w:val="00792063"/>
    <w:rsid w:val="007E180C"/>
    <w:rsid w:val="007E646B"/>
    <w:rsid w:val="00811049"/>
    <w:rsid w:val="0082117C"/>
    <w:rsid w:val="00822952"/>
    <w:rsid w:val="0083494D"/>
    <w:rsid w:val="008350E0"/>
    <w:rsid w:val="00841F6F"/>
    <w:rsid w:val="00873353"/>
    <w:rsid w:val="008A0019"/>
    <w:rsid w:val="008A1834"/>
    <w:rsid w:val="008A2CF3"/>
    <w:rsid w:val="008C03FE"/>
    <w:rsid w:val="008D258C"/>
    <w:rsid w:val="008D4AC9"/>
    <w:rsid w:val="008E44D3"/>
    <w:rsid w:val="008F54A0"/>
    <w:rsid w:val="009520CA"/>
    <w:rsid w:val="00965C24"/>
    <w:rsid w:val="00980B9B"/>
    <w:rsid w:val="009A670D"/>
    <w:rsid w:val="009C09B1"/>
    <w:rsid w:val="009C1FA2"/>
    <w:rsid w:val="009C4BB7"/>
    <w:rsid w:val="009D1787"/>
    <w:rsid w:val="00A216E4"/>
    <w:rsid w:val="00A378BF"/>
    <w:rsid w:val="00A51A3A"/>
    <w:rsid w:val="00A80EE8"/>
    <w:rsid w:val="00A919E2"/>
    <w:rsid w:val="00A93620"/>
    <w:rsid w:val="00AB6457"/>
    <w:rsid w:val="00AC2B5A"/>
    <w:rsid w:val="00AC613E"/>
    <w:rsid w:val="00AD3F22"/>
    <w:rsid w:val="00AE4227"/>
    <w:rsid w:val="00B10B3E"/>
    <w:rsid w:val="00B11315"/>
    <w:rsid w:val="00B21997"/>
    <w:rsid w:val="00B22ADF"/>
    <w:rsid w:val="00B22DA7"/>
    <w:rsid w:val="00B3089C"/>
    <w:rsid w:val="00B3096F"/>
    <w:rsid w:val="00B3231E"/>
    <w:rsid w:val="00B70E06"/>
    <w:rsid w:val="00B904F4"/>
    <w:rsid w:val="00B93173"/>
    <w:rsid w:val="00B97B85"/>
    <w:rsid w:val="00B97F87"/>
    <w:rsid w:val="00BA1466"/>
    <w:rsid w:val="00BA6FE3"/>
    <w:rsid w:val="00BE3E5A"/>
    <w:rsid w:val="00BF606C"/>
    <w:rsid w:val="00C17764"/>
    <w:rsid w:val="00C27E91"/>
    <w:rsid w:val="00C362FB"/>
    <w:rsid w:val="00C428DD"/>
    <w:rsid w:val="00C70F23"/>
    <w:rsid w:val="00C77FF3"/>
    <w:rsid w:val="00C8071C"/>
    <w:rsid w:val="00C961EE"/>
    <w:rsid w:val="00CB2604"/>
    <w:rsid w:val="00CC0BFB"/>
    <w:rsid w:val="00CD014F"/>
    <w:rsid w:val="00CD675B"/>
    <w:rsid w:val="00CF3118"/>
    <w:rsid w:val="00D1102F"/>
    <w:rsid w:val="00D3744A"/>
    <w:rsid w:val="00D52FBA"/>
    <w:rsid w:val="00D54369"/>
    <w:rsid w:val="00D75253"/>
    <w:rsid w:val="00D914EB"/>
    <w:rsid w:val="00D95CBE"/>
    <w:rsid w:val="00DC2801"/>
    <w:rsid w:val="00DC4AAB"/>
    <w:rsid w:val="00DE0E7C"/>
    <w:rsid w:val="00DE7146"/>
    <w:rsid w:val="00E02B4F"/>
    <w:rsid w:val="00E077F0"/>
    <w:rsid w:val="00E15D63"/>
    <w:rsid w:val="00E21EB5"/>
    <w:rsid w:val="00E24F4C"/>
    <w:rsid w:val="00E344E0"/>
    <w:rsid w:val="00E54A8E"/>
    <w:rsid w:val="00E72806"/>
    <w:rsid w:val="00E81F80"/>
    <w:rsid w:val="00E92D6C"/>
    <w:rsid w:val="00EA6AAB"/>
    <w:rsid w:val="00ED15CD"/>
    <w:rsid w:val="00EE6038"/>
    <w:rsid w:val="00EF4FF4"/>
    <w:rsid w:val="00F13519"/>
    <w:rsid w:val="00F2590C"/>
    <w:rsid w:val="00F27A77"/>
    <w:rsid w:val="00F46639"/>
    <w:rsid w:val="00F47D25"/>
    <w:rsid w:val="00F50D95"/>
    <w:rsid w:val="00F5114D"/>
    <w:rsid w:val="00F729D4"/>
    <w:rsid w:val="00FA3AC1"/>
    <w:rsid w:val="00FC7DD9"/>
    <w:rsid w:val="00FD07EB"/>
    <w:rsid w:val="00FD2A9C"/>
    <w:rsid w:val="00FD4399"/>
    <w:rsid w:val="00FD5CA4"/>
    <w:rsid w:val="00FF4F6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48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378BF"/>
    <w:pPr>
      <w:ind w:left="720"/>
      <w:contextualSpacing/>
    </w:pPr>
  </w:style>
  <w:style w:type="paragraph" w:styleId="Textedebulles">
    <w:name w:val="Balloon Text"/>
    <w:basedOn w:val="Normal"/>
    <w:link w:val="TextedebullesCar"/>
    <w:uiPriority w:val="99"/>
    <w:semiHidden/>
    <w:unhideWhenUsed/>
    <w:rsid w:val="00355C6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55C68"/>
    <w:rPr>
      <w:rFonts w:ascii="Tahoma" w:hAnsi="Tahoma" w:cs="Tahoma"/>
      <w:sz w:val="16"/>
      <w:szCs w:val="16"/>
    </w:rPr>
  </w:style>
  <w:style w:type="table" w:styleId="Grilledutableau">
    <w:name w:val="Table Grid"/>
    <w:basedOn w:val="TableauNormal"/>
    <w:uiPriority w:val="59"/>
    <w:rsid w:val="001170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035345"/>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035345"/>
  </w:style>
  <w:style w:type="paragraph" w:styleId="Pieddepage">
    <w:name w:val="footer"/>
    <w:basedOn w:val="Normal"/>
    <w:link w:val="PieddepageCar"/>
    <w:uiPriority w:val="99"/>
    <w:semiHidden/>
    <w:unhideWhenUsed/>
    <w:rsid w:val="00035345"/>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035345"/>
  </w:style>
  <w:style w:type="character" w:styleId="Textedelespacerserv">
    <w:name w:val="Placeholder Text"/>
    <w:basedOn w:val="Policepardfaut"/>
    <w:uiPriority w:val="99"/>
    <w:semiHidden/>
    <w:rsid w:val="00362B1B"/>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7085A5A0905480CB16989E17DCCAD59"/>
        <w:category>
          <w:name w:val="Général"/>
          <w:gallery w:val="placeholder"/>
        </w:category>
        <w:types>
          <w:type w:val="bbPlcHdr"/>
        </w:types>
        <w:behaviors>
          <w:behavior w:val="content"/>
        </w:behaviors>
        <w:guid w:val="{939B11EA-DC3E-4321-AAAE-5ED175FE4F51}"/>
      </w:docPartPr>
      <w:docPartBody>
        <w:p w:rsidR="00285B8F" w:rsidRDefault="00401508" w:rsidP="00401508">
          <w:pPr>
            <w:pStyle w:val="77085A5A0905480CB16989E17DCCAD59"/>
          </w:pPr>
          <w:r>
            <w:rPr>
              <w:rFonts w:asciiTheme="majorHAnsi" w:eastAsiaTheme="majorEastAsia" w:hAnsiTheme="majorHAnsi" w:cstheme="majorBidi"/>
              <w:color w:val="4F81BD" w:themeColor="accent1"/>
              <w:sz w:val="24"/>
              <w:szCs w:val="24"/>
            </w:rPr>
            <w:t>[Tapez le titre du document]</w:t>
          </w:r>
        </w:p>
      </w:docPartBody>
    </w:docPart>
    <w:docPart>
      <w:docPartPr>
        <w:name w:val="E20A2A541C5143D99BAD3745637D6ECC"/>
        <w:category>
          <w:name w:val="Général"/>
          <w:gallery w:val="placeholder"/>
        </w:category>
        <w:types>
          <w:type w:val="bbPlcHdr"/>
        </w:types>
        <w:behaviors>
          <w:behavior w:val="content"/>
        </w:behaviors>
        <w:guid w:val="{1F8B5CD6-252F-4E89-9A59-3C62FC080784}"/>
      </w:docPartPr>
      <w:docPartBody>
        <w:p w:rsidR="00285B8F" w:rsidRDefault="00401508" w:rsidP="00401508">
          <w:pPr>
            <w:pStyle w:val="E20A2A541C5143D99BAD3745637D6ECC"/>
          </w:pPr>
          <w:r>
            <w:rPr>
              <w:rFonts w:asciiTheme="majorHAnsi" w:eastAsiaTheme="majorEastAsia" w:hAnsiTheme="majorHAnsi" w:cstheme="majorBidi"/>
              <w:color w:val="4F81BD" w:themeColor="accent1"/>
              <w:sz w:val="24"/>
              <w:szCs w:val="24"/>
            </w:rPr>
            <w:t>[Sélectionnez la date]</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401508"/>
    <w:rsid w:val="00025904"/>
    <w:rsid w:val="00120A39"/>
    <w:rsid w:val="00285B8F"/>
    <w:rsid w:val="003219CA"/>
    <w:rsid w:val="003B2FA5"/>
    <w:rsid w:val="00401508"/>
    <w:rsid w:val="00403CFE"/>
    <w:rsid w:val="00471D46"/>
    <w:rsid w:val="00476E06"/>
    <w:rsid w:val="00521B0D"/>
    <w:rsid w:val="005B7C7E"/>
    <w:rsid w:val="006E33DB"/>
    <w:rsid w:val="007332D0"/>
    <w:rsid w:val="007E73B7"/>
    <w:rsid w:val="00B874D7"/>
    <w:rsid w:val="00D26201"/>
    <w:rsid w:val="00E4449B"/>
    <w:rsid w:val="00E6714E"/>
    <w:rsid w:val="00ED129A"/>
    <w:rsid w:val="00F10F0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B8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7085A5A0905480CB16989E17DCCAD59">
    <w:name w:val="77085A5A0905480CB16989E17DCCAD59"/>
    <w:rsid w:val="00401508"/>
  </w:style>
  <w:style w:type="paragraph" w:customStyle="1" w:styleId="E20A2A541C5143D99BAD3745637D6ECC">
    <w:name w:val="E20A2A541C5143D99BAD3745637D6ECC"/>
    <w:rsid w:val="00401508"/>
  </w:style>
  <w:style w:type="character" w:styleId="Textedelespacerserv">
    <w:name w:val="Placeholder Text"/>
    <w:basedOn w:val="Policepardfaut"/>
    <w:uiPriority w:val="99"/>
    <w:semiHidden/>
    <w:rsid w:val="003219CA"/>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Le langage de description matérielle VHDL-AMS</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62297D-C5C0-4832-ADFA-84474A13D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1651</TotalTime>
  <Pages>1</Pages>
  <Words>5159</Words>
  <Characters>28380</Characters>
  <Application>Microsoft Office Word</Application>
  <DocSecurity>0</DocSecurity>
  <Lines>236</Lines>
  <Paragraphs>66</Paragraphs>
  <ScaleCrop>false</ScaleCrop>
  <HeadingPairs>
    <vt:vector size="2" baseType="variant">
      <vt:variant>
        <vt:lpstr>Titre</vt:lpstr>
      </vt:variant>
      <vt:variant>
        <vt:i4>1</vt:i4>
      </vt:variant>
    </vt:vector>
  </HeadingPairs>
  <TitlesOfParts>
    <vt:vector size="1" baseType="lpstr">
      <vt:lpstr>Chapitre I</vt:lpstr>
    </vt:vector>
  </TitlesOfParts>
  <Company/>
  <LinksUpToDate>false</LinksUpToDate>
  <CharactersWithSpaces>33473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dc:title>
  <dc:creator>Windows User</dc:creator>
  <cp:lastModifiedBy>hocine</cp:lastModifiedBy>
  <cp:revision>103</cp:revision>
  <dcterms:created xsi:type="dcterms:W3CDTF">2015-01-24T10:31:00Z</dcterms:created>
  <dcterms:modified xsi:type="dcterms:W3CDTF">2015-06-15T17:42:00Z</dcterms:modified>
</cp:coreProperties>
</file>